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附件1：</w:t>
      </w:r>
    </w:p>
    <w:p>
      <w:pPr>
        <w:pStyle w:val="4"/>
        <w:numPr>
          <w:ilvl w:val="0"/>
          <w:numId w:val="0"/>
        </w:numPr>
        <w:jc w:val="center"/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</w:pPr>
      <w:r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  <w:t>报名目录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供应商资质（含一、</w:t>
      </w:r>
      <w:r>
        <w:rPr>
          <w:rFonts w:hint="eastAsia" w:hAnsi="宋体" w:eastAsia="宋体" w:cs="宋体"/>
          <w:bCs/>
          <w:sz w:val="24"/>
          <w:szCs w:val="24"/>
          <w:lang w:val="en-US" w:eastAsia="zh-CN"/>
        </w:rPr>
        <w:t>二类医疗器械经营资质、预包装食品经营许可（备案））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厂家资质（物资类）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相关证明材料（如有）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产品彩页介绍（如有）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企业无犯罪证明承诺书自我承诺</w:t>
      </w:r>
      <w:bookmarkStart w:id="0" w:name="_GoBack"/>
      <w:bookmarkEnd w:id="0"/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>
      <w:pPr>
        <w:pStyle w:val="4"/>
        <w:numPr>
          <w:ilvl w:val="0"/>
          <w:numId w:val="0"/>
        </w:numP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hAnsi="宋体" w:eastAsia="宋体" w:cs="宋体"/>
          <w:bCs/>
          <w:sz w:val="24"/>
          <w:szCs w:val="24"/>
          <w:lang w:val="en-US" w:eastAsia="zh-CN"/>
        </w:rPr>
        <w:t>十、生产企业资质（营业执照、自助售卖机生产许可证、产品注册证（备案））（如为生产企业直销的需提供生产企业的经营许可证）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Y2QwNWMzYjEzYmIwYWQ1ZDliNmQ5NzEzODM3MmEifQ=="/>
  </w:docVars>
  <w:rsids>
    <w:rsidRoot w:val="68FF71E1"/>
    <w:rsid w:val="120E7E53"/>
    <w:rsid w:val="4E810A89"/>
    <w:rsid w:val="68FF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2023-03-27T09:41:00Z</dcterms:created>
  <dc:creator>WPS_1653622544</dc:creator>
  <cp:lastModifiedBy>WPS_1653622544</cp:lastModifiedBy>
  <dcterms:modified xsi:type="dcterms:W3CDTF">2023-03-27T09:42:16Z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7D98D6BBAA1E44789342659D53E9F60C</vt:lpwstr>
  </property>
</Properties>
</file>