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4F07BB">
      <w:pPr>
        <w:pStyle w:val="2"/>
        <w:tabs>
          <w:tab w:val="left" w:pos="432"/>
        </w:tabs>
        <w:spacing w:before="0" w:after="0" w:line="360" w:lineRule="auto"/>
        <w:rPr>
          <w:rFonts w:ascii="宋体" w:hAnsi="宋体"/>
          <w:b/>
          <w:bCs/>
          <w:color w:val="000000"/>
          <w:kern w:val="0"/>
          <w:sz w:val="24"/>
          <w:szCs w:val="24"/>
        </w:rPr>
      </w:pPr>
      <w:bookmarkStart w:id="0" w:name="_Toc411426751"/>
      <w:r>
        <w:rPr>
          <w:rFonts w:hint="eastAsia" w:ascii="宋体" w:hAnsi="宋体"/>
          <w:b/>
          <w:bCs/>
          <w:color w:val="000000"/>
          <w:kern w:val="0"/>
          <w:sz w:val="24"/>
          <w:szCs w:val="24"/>
          <w:lang w:val="en-US" w:eastAsia="zh-CN"/>
        </w:rPr>
        <w:t>腹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透管理系统参数</w:t>
      </w:r>
      <w:bookmarkEnd w:id="0"/>
    </w:p>
    <w:tbl>
      <w:tblPr>
        <w:tblStyle w:val="2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156"/>
        <w:gridCol w:w="8968"/>
      </w:tblGrid>
      <w:tr w14:paraId="056DB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73058094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26" w:type="pct"/>
          </w:tcPr>
          <w:p w14:paraId="2E845FF6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软件模块</w:t>
            </w:r>
          </w:p>
        </w:tc>
        <w:tc>
          <w:tcPr>
            <w:tcW w:w="4080" w:type="pct"/>
          </w:tcPr>
          <w:p w14:paraId="0F2412F0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软件系统总体情况</w:t>
            </w:r>
          </w:p>
        </w:tc>
      </w:tr>
      <w:tr w14:paraId="0D2EE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07D31C5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 w14:paraId="42F56E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整体</w:t>
            </w:r>
          </w:p>
        </w:tc>
        <w:tc>
          <w:tcPr>
            <w:tcW w:w="4080" w:type="pct"/>
          </w:tcPr>
          <w:p w14:paraId="308DC2EC"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1.采用云数据库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本地服务器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构建</w:t>
            </w:r>
          </w:p>
          <w:p w14:paraId="7BFF5EB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2.采用C\S和B\S混合架构，兼顾安全性与使用便利性，非单独C\S 或 B\S架构</w:t>
            </w:r>
          </w:p>
          <w:p w14:paraId="6E63412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3.客户端需支持WinXP、Win7、Win10各个操作系统</w:t>
            </w:r>
          </w:p>
        </w:tc>
      </w:tr>
      <w:tr w14:paraId="0C9B6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682EF50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6" w:type="pct"/>
            <w:vAlign w:val="center"/>
          </w:tcPr>
          <w:p w14:paraId="4B24C3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80" w:type="pct"/>
          </w:tcPr>
          <w:p w14:paraId="395ADEC5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具体性能及参数要求</w:t>
            </w:r>
          </w:p>
        </w:tc>
      </w:tr>
      <w:tr w14:paraId="4774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0052B086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26" w:type="pct"/>
            <w:vAlign w:val="center"/>
          </w:tcPr>
          <w:p w14:paraId="0F11CBA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患者管理功能</w:t>
            </w:r>
          </w:p>
        </w:tc>
        <w:tc>
          <w:tcPr>
            <w:tcW w:w="4080" w:type="pct"/>
          </w:tcPr>
          <w:p w14:paraId="5E0DAC17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具备患者详细信息填写、编辑功能，为每一位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腹透患者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建立唯一识别号,包括姓名、性别、出生日期、年龄等详细信息等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同时可支持患者头像上传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01AC361E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2.患者列表显示所有患者，支持从患者来源、传染病、腹透方案、腹透炎情况等维度筛选患者，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支持用excel模板批量导入患者，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也可支持批量导出患者基本信息。</w:t>
            </w:r>
          </w:p>
          <w:p w14:paraId="0C4BC23E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3.具备透析充分性评估提醒、腹膜功能评估提醒、检验提醒、导管更换提醒功能，并可查看提醒任务列表。</w:t>
            </w:r>
          </w:p>
          <w:p w14:paraId="4D2D5058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支持医生下长期医嘱和临时医嘱，支持科室常用药品管理，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能显示在用和停用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的医嘱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，支持医嘱的打印和查询，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支持设置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常用医嘱模板等功能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支持将医嘱推送到患者移动端。</w:t>
            </w:r>
          </w:p>
          <w:p w14:paraId="259AF947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5.支持腹透方案的制定，包含CAPD/NIPD/IPD/APD 等治疗方案；可对腹透方案进行变更，同时可查询方案日志。</w:t>
            </w:r>
          </w:p>
          <w:p w14:paraId="2CC9DAD0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6.支持从HIS对接导入医嘱药品。</w:t>
            </w:r>
          </w:p>
          <w:p w14:paraId="6C819286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可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与患者移动端结合使用，显示患者移动端提交的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透析记录列表，至少应包含患者透析日期、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24小时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超滤总量、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24小时透析液入量、24小时透析液出量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等信息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。</w:t>
            </w:r>
          </w:p>
          <w:p w14:paraId="7A11AC35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具备患者详细实验室检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验结果的录入、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查看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并可对同一指标的多次结果通过曲线图进行对比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分析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可支持与lis系统对接导入检验结果数据。</w:t>
            </w:r>
          </w:p>
          <w:p w14:paraId="5BA5D554">
            <w:pPr>
              <w:numPr>
                <w:ilvl w:val="0"/>
                <w:numId w:val="0"/>
              </w:numPr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具有病情记录功能，至少应包含病史、体格检查、病程记录、手术记录、复诊记录、死亡记录等功能模块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1C083C5C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10.具备腹透通路管理的外出口评估、腹膜炎评估表单功能，根据导管更换时间自动生成导管更换提醒计划。</w:t>
            </w:r>
          </w:p>
          <w:p w14:paraId="6FC240EC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11.具备透析充分性评估自动计算功能，即根据尿素、肌酐等信息，自动计算残肾Kt/V、腹膜Kt/V、总Kt/V、残肾CCR、腹膜CCR、总CCR值，尿素、肌酐等信息可从检验结果中同步。</w:t>
            </w:r>
          </w:p>
          <w:p w14:paraId="2350BDEA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12.具备腹膜功能的自动计算功能，即根据不同时间的透析液葡萄糖、透析液肌酐等信息，自动计算和判定葡萄糖和肌酐转运类型。</w:t>
            </w:r>
          </w:p>
          <w:p w14:paraId="1A457F5B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具备患者转归功能和记录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支持转入、转出、院内转诊功能，并可管理转归的不同分类。</w:t>
            </w:r>
          </w:p>
          <w:p w14:paraId="4CBC3D1E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14.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具有完善的评估工具，包括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主观综合性营养评估、腹膜功能评估、导管脱落风险评估、日常生活能力评估、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RASS及疼痛评估、营养状况评估、心理评估、瘙痒评估、Glasgow昏迷评分和肌力评估表等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0A67A42E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具有文书管理功能，可以上传各类知情同意书模板，自动载入患者基本信息后可打印。</w:t>
            </w:r>
          </w:p>
          <w:p w14:paraId="1E1B094A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16.具备患者的院外监测功能，即患者提交血压、脉博、体温、体重、尿量、血糖等指标结果后，可以列表显示，并支持同一类指标多次结果通过曲线图进行对比分析。</w:t>
            </w:r>
          </w:p>
          <w:p w14:paraId="471B4FD8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17.支持绑定患者微信号，并通过公众号消息向患者发送消息提醒。</w:t>
            </w:r>
          </w:p>
        </w:tc>
      </w:tr>
      <w:tr w14:paraId="5F7D5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  <w:shd w:val="clear" w:color="auto" w:fill="auto"/>
            <w:vAlign w:val="top"/>
          </w:tcPr>
          <w:p w14:paraId="2C74CD5B"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90D0BE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随访管理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功能</w:t>
            </w:r>
          </w:p>
        </w:tc>
        <w:tc>
          <w:tcPr>
            <w:tcW w:w="4080" w:type="pct"/>
            <w:shd w:val="clear" w:color="auto" w:fill="auto"/>
            <w:vAlign w:val="top"/>
          </w:tcPr>
          <w:p w14:paraId="22853194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1.具备查看随访计划的功能，并按计划随访日期进行排序查看。</w:t>
            </w:r>
          </w:p>
          <w:p w14:paraId="3D888F89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2.具备查看实际随访记录的功能，并按指定实际随访时间段进行筛选记录。</w:t>
            </w:r>
          </w:p>
          <w:p w14:paraId="0229A02C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3.可查看单个患者的腹透方案，并进行调整更新；</w:t>
            </w:r>
          </w:p>
          <w:p w14:paraId="70E6ED5D">
            <w:pPr>
              <w:numPr>
                <w:ilvl w:val="0"/>
                <w:numId w:val="0"/>
              </w:num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4.具备一般情况、体格症状、随访小结的记录功能；</w:t>
            </w:r>
          </w:p>
          <w:p w14:paraId="45C02A55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5.具备导管评估记录功能，可查看导管更换计划。</w:t>
            </w:r>
          </w:p>
          <w:p w14:paraId="7A374810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6.可查看患者医嘱用药情况，同时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开具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新的药品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临时医嘱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；</w:t>
            </w:r>
          </w:p>
          <w:p w14:paraId="3A7C7FB7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7.可根据每次实际随访记录制定下次随访计划。</w:t>
            </w:r>
          </w:p>
          <w:p w14:paraId="2870F7B3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所有的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随访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记录单可进行电子保存，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支持按单个患者不同随访日期查看随访记录。</w:t>
            </w:r>
          </w:p>
          <w:p w14:paraId="4705B596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可按照实际需要批量打印当日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随访记录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单或选择日期批量打印历史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记录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305D63A2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10.可将腹透方案、导管评估记录、医嘱用药调整记录等同步到单个患者详细信息下。</w:t>
            </w:r>
          </w:p>
        </w:tc>
      </w:tr>
      <w:tr w14:paraId="01EE9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6DE0DB75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26" w:type="pct"/>
            <w:vAlign w:val="center"/>
          </w:tcPr>
          <w:p w14:paraId="074008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科室质控分析功能</w:t>
            </w:r>
          </w:p>
        </w:tc>
        <w:tc>
          <w:tcPr>
            <w:tcW w:w="4080" w:type="pct"/>
          </w:tcPr>
          <w:p w14:paraId="545ACAE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1.具备患者基本信息的统计分类，包括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患者建档、死亡率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、转归统计等</w:t>
            </w:r>
          </w:p>
          <w:p w14:paraId="32735FD7"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.具备各类实验室检查项目的统计分析功能，如血常规对比分析、支持各类质控达标的过程监测，查询达标率和完成率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72FF46D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.具备科室工作量统计分析，能查询每个工作人员的工作量</w:t>
            </w:r>
          </w:p>
          <w:p w14:paraId="6CDD3636">
            <w:pP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具备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质控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SOP完成率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数据统计。显示设定的质控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SOP完成率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统计数据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KTV和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CCR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完成率；β2微球蛋白完成率；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腹膜平衡试验记录定时完成率；血清前白蛋白完成率；血常规定时检验完成率；血清铁蛋白和转铁蛋白饱和度定时检验完成率；C反应蛋白（CRP）定时检验完成率；</w:t>
            </w:r>
          </w:p>
          <w:p w14:paraId="6CB89FE5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具备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质控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SOP控制率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数据统计。显示设定的质控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SOP控制率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统计数据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KTV和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CCR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控制率；血清白蛋白控制率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高血压控制率；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肾性贫血控制率；CKD-MBD控制率；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标准值可自定义设置。</w:t>
            </w:r>
          </w:p>
          <w:p w14:paraId="03C3BFCE">
            <w:p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6.具备腹膜转运类型统计、腹膜炎统计、腹膜炎发生率统计，并可查询详细的腹膜炎的记录；</w:t>
            </w:r>
          </w:p>
          <w:p w14:paraId="79507B67">
            <w:p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 w14:paraId="2B75C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0ACA996F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26" w:type="pct"/>
            <w:vAlign w:val="center"/>
          </w:tcPr>
          <w:p w14:paraId="16ECF17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患者健康教育功能</w:t>
            </w:r>
          </w:p>
        </w:tc>
        <w:tc>
          <w:tcPr>
            <w:tcW w:w="4080" w:type="pct"/>
          </w:tcPr>
          <w:p w14:paraId="264C3852"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添加不同类型资料库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支持富文字、图片、附件等内容形式，可支持打印，可支持引用为教育主题。</w:t>
            </w:r>
          </w:p>
          <w:p w14:paraId="1D7A0038">
            <w:pPr>
              <w:numPr>
                <w:ilvl w:val="0"/>
                <w:numId w:val="1"/>
              </w:numPr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可直接添加教育主题内容，可支持打印。</w:t>
            </w:r>
          </w:p>
          <w:p w14:paraId="6DA0550B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可以对患者教育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内容进行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记录，并可打印记录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 w14:paraId="1912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93" w:type="pct"/>
          </w:tcPr>
          <w:p w14:paraId="0CF68AAE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26" w:type="pct"/>
            <w:vAlign w:val="center"/>
          </w:tcPr>
          <w:p w14:paraId="3BF270AF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移动端管理功能</w:t>
            </w:r>
          </w:p>
        </w:tc>
        <w:tc>
          <w:tcPr>
            <w:tcW w:w="4080" w:type="pct"/>
          </w:tcPr>
          <w:p w14:paraId="7EAFE4B6">
            <w:pPr>
              <w:pStyle w:val="7"/>
              <w:numPr>
                <w:ilvl w:val="0"/>
                <w:numId w:val="2"/>
              </w:num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可支持医护手机端查看所有患者列表，并支持多个维度检索。</w:t>
            </w:r>
          </w:p>
          <w:p w14:paraId="1D200243">
            <w:pPr>
              <w:pStyle w:val="8"/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支持患者基本信息、疾病诊断、医嘱用药、腹透方案、膜透通路、检验检查信息的查看和填写。</w:t>
            </w:r>
          </w:p>
          <w:p w14:paraId="72BC4CC6">
            <w:pPr>
              <w:pStyle w:val="8"/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支持不同时间的随访记录的查看和填写，含一般情况、体格症状、导管评估、随访小结等。</w:t>
            </w:r>
          </w:p>
        </w:tc>
      </w:tr>
      <w:tr w14:paraId="04AFD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93" w:type="pct"/>
          </w:tcPr>
          <w:p w14:paraId="500719C8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26" w:type="pct"/>
            <w:vAlign w:val="center"/>
          </w:tcPr>
          <w:p w14:paraId="32064204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▲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患者移动端功能</w:t>
            </w:r>
          </w:p>
        </w:tc>
        <w:tc>
          <w:tcPr>
            <w:tcW w:w="4080" w:type="pct"/>
          </w:tcPr>
          <w:p w14:paraId="60D2FD2B">
            <w:pPr>
              <w:pStyle w:val="7"/>
              <w:numPr>
                <w:ilvl w:val="0"/>
                <w:numId w:val="3"/>
              </w:num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可支持医生推送医嘱内容的查询，包括药品名、开嘱医生、给药途径、执行频率、用量等信息。</w:t>
            </w:r>
          </w:p>
          <w:p w14:paraId="5038BD21">
            <w:pPr>
              <w:pStyle w:val="8"/>
              <w:numPr>
                <w:ilvl w:val="0"/>
                <w:numId w:val="3"/>
              </w:numPr>
              <w:ind w:left="0" w:leftChars="0" w:firstLine="0" w:firstLineChars="0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可支持医生制定最新腹透方案的查询。</w:t>
            </w:r>
          </w:p>
          <w:p w14:paraId="269C934A">
            <w:pPr>
              <w:pStyle w:val="8"/>
              <w:numPr>
                <w:ilvl w:val="0"/>
                <w:numId w:val="3"/>
              </w:numPr>
              <w:ind w:left="0" w:leftChars="0" w:firstLine="0" w:firstLineChars="0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可支持患者对每天腹透记录的内容填写，并自动统计当天24小时透析液入量、24小时透析液出量、24小时超滤量。腹透记录自动同步到医护端患者管理详细信息下。</w:t>
            </w:r>
          </w:p>
          <w:p w14:paraId="3AE4AFCD">
            <w:pPr>
              <w:pStyle w:val="8"/>
              <w:numPr>
                <w:ilvl w:val="0"/>
                <w:numId w:val="3"/>
              </w:numPr>
              <w:ind w:left="0" w:leftChars="0" w:firstLine="0" w:firstLineChars="0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可支持一段时间内的24小时透析液出量、24小时透析液出量、24小时超滤量的对比，分析变化情况。</w:t>
            </w:r>
          </w:p>
          <w:p w14:paraId="67727A50">
            <w:pPr>
              <w:pStyle w:val="8"/>
              <w:numPr>
                <w:ilvl w:val="0"/>
                <w:numId w:val="3"/>
              </w:numPr>
              <w:ind w:left="0" w:leftChars="0" w:firstLine="0" w:firstLineChars="0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患者可录入健康监测信息，包括血压、脉搏、血糖、体重、体温、尿量等，可支持与可穿戴式设备如血压手表、动态血糖监测仪等对接自动获取监测数据。健康监测信息自动同步到医护端患者管理详细信息下。</w:t>
            </w:r>
          </w:p>
        </w:tc>
      </w:tr>
      <w:tr w14:paraId="1338A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0E36CE69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26" w:type="pct"/>
            <w:vAlign w:val="center"/>
          </w:tcPr>
          <w:p w14:paraId="7EA3515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系统设置</w:t>
            </w:r>
          </w:p>
        </w:tc>
        <w:tc>
          <w:tcPr>
            <w:tcW w:w="4080" w:type="pct"/>
          </w:tcPr>
          <w:p w14:paraId="0C91F8B1">
            <w:pPr>
              <w:pStyle w:val="7"/>
              <w:numPr>
                <w:ilvl w:val="0"/>
                <w:numId w:val="4"/>
              </w:num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可添加子账号，并为子账号配置不同角色权限。可支持密码等信息的修改。</w:t>
            </w:r>
          </w:p>
          <w:p w14:paraId="71F836C9">
            <w:pPr>
              <w:pStyle w:val="8"/>
              <w:numPr>
                <w:ilvl w:val="0"/>
                <w:numId w:val="4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已经添加的账号可以扫码绑定微信，使用扫码登录并可用于移动端登录。</w:t>
            </w:r>
          </w:p>
          <w:p w14:paraId="688E1568">
            <w:pPr>
              <w:pStyle w:val="8"/>
              <w:numPr>
                <w:ilvl w:val="0"/>
                <w:numId w:val="4"/>
              </w:num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可进行医嘱用药模板、病程记录模板、随访记录模板等的个性化配置。</w:t>
            </w:r>
          </w:p>
          <w:p w14:paraId="5BE2539B">
            <w:pPr>
              <w:pStyle w:val="8"/>
              <w:numPr>
                <w:ilvl w:val="0"/>
                <w:numId w:val="4"/>
              </w:num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可个性化设置检验项目的检验频率和提醒时间。</w:t>
            </w:r>
          </w:p>
          <w:p w14:paraId="55F89958">
            <w:pPr>
              <w:pStyle w:val="8"/>
              <w:numPr>
                <w:ilvl w:val="0"/>
                <w:numId w:val="4"/>
              </w:num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可自定义添加医嘱药品基础信息。</w:t>
            </w:r>
          </w:p>
        </w:tc>
      </w:tr>
      <w:tr w14:paraId="2DBFC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32F12891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26" w:type="pct"/>
            <w:vAlign w:val="center"/>
          </w:tcPr>
          <w:p w14:paraId="7A57EC0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质控数据上报</w:t>
            </w:r>
          </w:p>
        </w:tc>
        <w:tc>
          <w:tcPr>
            <w:tcW w:w="4080" w:type="pct"/>
          </w:tcPr>
          <w:p w14:paraId="712AC42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足医疗卫生行政管理对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腹膜中心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数据的质控上报要求，系统一键式上报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各省级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质控平台。</w:t>
            </w:r>
          </w:p>
        </w:tc>
      </w:tr>
      <w:tr w14:paraId="28895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" w:type="pct"/>
          </w:tcPr>
          <w:p w14:paraId="50F65873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26" w:type="pct"/>
            <w:vAlign w:val="center"/>
          </w:tcPr>
          <w:p w14:paraId="1993DA3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系统</w:t>
            </w:r>
          </w:p>
          <w:p w14:paraId="5E19B5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</w:t>
            </w:r>
          </w:p>
        </w:tc>
        <w:tc>
          <w:tcPr>
            <w:tcW w:w="4080" w:type="pct"/>
          </w:tcPr>
          <w:p w14:paraId="497696E8">
            <w:pP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</w:pPr>
            <w:bookmarkStart w:id="1" w:name="_GoBack"/>
            <w:bookmarkEnd w:id="1"/>
            <w:r>
              <w:rPr>
                <w:rFonts w:hint="eastAsia" w:ascii="宋体" w:hAnsi="宋体" w:eastAsia="宋体" w:cs="宋体"/>
                <w:sz w:val="24"/>
                <w:szCs w:val="24"/>
              </w:rPr>
              <w:t>1.软件部分含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年免费维护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</w:p>
          <w:p w14:paraId="6418A97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2.服务期内提供定期升级服务，保证更新及时性，使用户客户端软件始终为最新版本</w:t>
            </w:r>
          </w:p>
          <w:p w14:paraId="543F632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3.软件出现使用问题时，应提供实时在线服务，20分钟内响应，常规问题24小时内解决；如疑难问题，派工程师提供现场维修服务</w:t>
            </w:r>
          </w:p>
        </w:tc>
      </w:tr>
    </w:tbl>
    <w:p w14:paraId="05C05776">
      <w:pPr>
        <w:pStyle w:val="7"/>
        <w:rPr>
          <w:rFonts w:ascii="宋体" w:hAnsi="宋体"/>
        </w:rPr>
      </w:pPr>
    </w:p>
    <w:p w14:paraId="651E96CC">
      <w:pPr>
        <w:pStyle w:val="7"/>
        <w:rPr>
          <w:rFonts w:ascii="宋体" w:hAnsi="宋体"/>
        </w:rPr>
      </w:pPr>
    </w:p>
    <w:sectPr>
      <w:headerReference r:id="rId3" w:type="default"/>
      <w:pgSz w:w="13606" w:h="16838"/>
      <w:pgMar w:top="1383" w:right="1417" w:bottom="1383" w:left="1417" w:header="850" w:footer="992" w:gutter="0"/>
      <w:pgNumType w:fmt="numberInDash"/>
      <w:cols w:space="720" w:num="1"/>
      <w:titlePg/>
      <w:docGrid w:type="linesAndChars" w:linePitch="312" w:charSpace="2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Noto Sans SC Medium"/>
    <w:panose1 w:val="020B0604020202020204"/>
    <w:charset w:val="00"/>
    <w:family w:val="swiss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...">
    <w:altName w:val="宋体"/>
    <w:panose1 w:val="020B0604020202020204"/>
    <w:charset w:val="86"/>
    <w:family w:val="roman"/>
    <w:pitch w:val="default"/>
    <w:sig w:usb0="00000000" w:usb1="00000000" w:usb2="00000010" w:usb3="00000000" w:csb0="00040000" w:csb1="00000000"/>
  </w:font>
  <w:font w:name="ArialMT">
    <w:altName w:val="Times New Roman"/>
    <w:panose1 w:val="020B0604020202090204"/>
    <w:charset w:val="00"/>
    <w:family w:val="roman"/>
    <w:pitch w:val="default"/>
    <w:sig w:usb0="00000000" w:usb1="00000000" w:usb2="00000001" w:usb3="00000000" w:csb0="400001BF" w:csb1="DFF70000"/>
  </w:font>
  <w:font w:name="Wingdings-Regular">
    <w:altName w:val="Segoe Print"/>
    <w:panose1 w:val="05000000000000000000"/>
    <w:charset w:val="00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oto Sans SC Medium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BABDF">
    <w:pPr>
      <w:pStyle w:val="16"/>
      <w:jc w:val="left"/>
      <w:rPr>
        <w:rFonts w:ascii="微软雅黑" w:hAnsi="微软雅黑" w:eastAsia="微软雅黑" w:cs="宋体"/>
        <w:szCs w:val="21"/>
      </w:rPr>
    </w:pPr>
    <w:r>
      <w:rPr>
        <w:rFonts w:hint="eastAsia" w:ascii="微软雅黑" w:hAnsi="微软雅黑" w:eastAsia="微软雅黑" w:cs="宋体"/>
        <w:szCs w:val="21"/>
      </w:rPr>
      <w:t xml:space="preserve">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9D990"/>
    <w:multiLevelType w:val="singleLevel"/>
    <w:tmpl w:val="8339D9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0C82BC"/>
    <w:multiLevelType w:val="singleLevel"/>
    <w:tmpl w:val="350C82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1551546"/>
    <w:multiLevelType w:val="singleLevel"/>
    <w:tmpl w:val="5155154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6578C45"/>
    <w:multiLevelType w:val="singleLevel"/>
    <w:tmpl w:val="66578C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0NGI2M2E5ZmJkNTkzNDA4ZmEyZDYwOWY5ZWU0MTkifQ=="/>
  </w:docVars>
  <w:rsids>
    <w:rsidRoot w:val="00172A27"/>
    <w:rsid w:val="00000E93"/>
    <w:rsid w:val="000024F0"/>
    <w:rsid w:val="00002E4F"/>
    <w:rsid w:val="0000332D"/>
    <w:rsid w:val="0000572B"/>
    <w:rsid w:val="00005810"/>
    <w:rsid w:val="00005DDE"/>
    <w:rsid w:val="00006487"/>
    <w:rsid w:val="00006E2F"/>
    <w:rsid w:val="00014F81"/>
    <w:rsid w:val="00015E77"/>
    <w:rsid w:val="00017102"/>
    <w:rsid w:val="000176CD"/>
    <w:rsid w:val="00020DA9"/>
    <w:rsid w:val="00021443"/>
    <w:rsid w:val="00021683"/>
    <w:rsid w:val="0002196D"/>
    <w:rsid w:val="0002228F"/>
    <w:rsid w:val="00022FB9"/>
    <w:rsid w:val="000248BB"/>
    <w:rsid w:val="00024D2C"/>
    <w:rsid w:val="000252F3"/>
    <w:rsid w:val="0002549D"/>
    <w:rsid w:val="0002596C"/>
    <w:rsid w:val="00026DD9"/>
    <w:rsid w:val="00026F82"/>
    <w:rsid w:val="000302EE"/>
    <w:rsid w:val="0003231A"/>
    <w:rsid w:val="00032D9E"/>
    <w:rsid w:val="00035494"/>
    <w:rsid w:val="00037830"/>
    <w:rsid w:val="000378E2"/>
    <w:rsid w:val="0003794A"/>
    <w:rsid w:val="00037FBC"/>
    <w:rsid w:val="00041EB7"/>
    <w:rsid w:val="00042FD5"/>
    <w:rsid w:val="00043E77"/>
    <w:rsid w:val="00044A83"/>
    <w:rsid w:val="000453FB"/>
    <w:rsid w:val="000461E1"/>
    <w:rsid w:val="000464CC"/>
    <w:rsid w:val="00052B3E"/>
    <w:rsid w:val="00053CAA"/>
    <w:rsid w:val="0005720D"/>
    <w:rsid w:val="00057FED"/>
    <w:rsid w:val="00060A04"/>
    <w:rsid w:val="00061B9F"/>
    <w:rsid w:val="00061F5D"/>
    <w:rsid w:val="0006798E"/>
    <w:rsid w:val="00070370"/>
    <w:rsid w:val="000719CC"/>
    <w:rsid w:val="00071B49"/>
    <w:rsid w:val="00071E48"/>
    <w:rsid w:val="00072B9E"/>
    <w:rsid w:val="00072DAE"/>
    <w:rsid w:val="00073558"/>
    <w:rsid w:val="000776C0"/>
    <w:rsid w:val="00081423"/>
    <w:rsid w:val="000818BE"/>
    <w:rsid w:val="00082848"/>
    <w:rsid w:val="00083387"/>
    <w:rsid w:val="000842B5"/>
    <w:rsid w:val="00084BA0"/>
    <w:rsid w:val="00085670"/>
    <w:rsid w:val="000872F4"/>
    <w:rsid w:val="00087444"/>
    <w:rsid w:val="00090BE9"/>
    <w:rsid w:val="00091A3A"/>
    <w:rsid w:val="000929D8"/>
    <w:rsid w:val="00092E88"/>
    <w:rsid w:val="00094A33"/>
    <w:rsid w:val="000952A8"/>
    <w:rsid w:val="00095372"/>
    <w:rsid w:val="00097297"/>
    <w:rsid w:val="00097AE7"/>
    <w:rsid w:val="00097E2A"/>
    <w:rsid w:val="000A0987"/>
    <w:rsid w:val="000A115F"/>
    <w:rsid w:val="000A1923"/>
    <w:rsid w:val="000A1D40"/>
    <w:rsid w:val="000A2761"/>
    <w:rsid w:val="000A2F9D"/>
    <w:rsid w:val="000A30AC"/>
    <w:rsid w:val="000A33EB"/>
    <w:rsid w:val="000A42D6"/>
    <w:rsid w:val="000A4B1A"/>
    <w:rsid w:val="000A4BDD"/>
    <w:rsid w:val="000A5077"/>
    <w:rsid w:val="000A5661"/>
    <w:rsid w:val="000A5B45"/>
    <w:rsid w:val="000A6599"/>
    <w:rsid w:val="000B1CD3"/>
    <w:rsid w:val="000B3E59"/>
    <w:rsid w:val="000B567D"/>
    <w:rsid w:val="000B5A5B"/>
    <w:rsid w:val="000B72C8"/>
    <w:rsid w:val="000B7AFC"/>
    <w:rsid w:val="000C35FE"/>
    <w:rsid w:val="000C4E49"/>
    <w:rsid w:val="000C537B"/>
    <w:rsid w:val="000C784A"/>
    <w:rsid w:val="000D01A0"/>
    <w:rsid w:val="000D1A15"/>
    <w:rsid w:val="000D311B"/>
    <w:rsid w:val="000D5460"/>
    <w:rsid w:val="000D5CF4"/>
    <w:rsid w:val="000D5FE4"/>
    <w:rsid w:val="000D60C3"/>
    <w:rsid w:val="000D692E"/>
    <w:rsid w:val="000E1B29"/>
    <w:rsid w:val="000E1F73"/>
    <w:rsid w:val="000E25F0"/>
    <w:rsid w:val="000E4F87"/>
    <w:rsid w:val="000E6086"/>
    <w:rsid w:val="000E6160"/>
    <w:rsid w:val="000E7F05"/>
    <w:rsid w:val="000F0BBC"/>
    <w:rsid w:val="000F13E7"/>
    <w:rsid w:val="000F2786"/>
    <w:rsid w:val="000F34B4"/>
    <w:rsid w:val="000F4367"/>
    <w:rsid w:val="000F4893"/>
    <w:rsid w:val="000F5213"/>
    <w:rsid w:val="000F75CC"/>
    <w:rsid w:val="000F7D1E"/>
    <w:rsid w:val="000F7EA4"/>
    <w:rsid w:val="00102741"/>
    <w:rsid w:val="00102CE2"/>
    <w:rsid w:val="001051E9"/>
    <w:rsid w:val="00106CDF"/>
    <w:rsid w:val="001071A1"/>
    <w:rsid w:val="001075BB"/>
    <w:rsid w:val="001078BF"/>
    <w:rsid w:val="001078D1"/>
    <w:rsid w:val="00110866"/>
    <w:rsid w:val="00110F9A"/>
    <w:rsid w:val="001110F4"/>
    <w:rsid w:val="00111746"/>
    <w:rsid w:val="00112490"/>
    <w:rsid w:val="001132D9"/>
    <w:rsid w:val="001150CA"/>
    <w:rsid w:val="00115298"/>
    <w:rsid w:val="00117D6D"/>
    <w:rsid w:val="00117F9A"/>
    <w:rsid w:val="00120F84"/>
    <w:rsid w:val="00121B2C"/>
    <w:rsid w:val="00121DF3"/>
    <w:rsid w:val="001220FB"/>
    <w:rsid w:val="00123356"/>
    <w:rsid w:val="00123FEF"/>
    <w:rsid w:val="00125F2F"/>
    <w:rsid w:val="00126383"/>
    <w:rsid w:val="001267CE"/>
    <w:rsid w:val="00133119"/>
    <w:rsid w:val="00133E08"/>
    <w:rsid w:val="001347F9"/>
    <w:rsid w:val="00140C57"/>
    <w:rsid w:val="0014113A"/>
    <w:rsid w:val="00142A3E"/>
    <w:rsid w:val="00145169"/>
    <w:rsid w:val="001452D2"/>
    <w:rsid w:val="00145B28"/>
    <w:rsid w:val="00145FD1"/>
    <w:rsid w:val="00147799"/>
    <w:rsid w:val="00150357"/>
    <w:rsid w:val="001533E5"/>
    <w:rsid w:val="001557C0"/>
    <w:rsid w:val="00156228"/>
    <w:rsid w:val="001563FF"/>
    <w:rsid w:val="00156F24"/>
    <w:rsid w:val="001602AD"/>
    <w:rsid w:val="001625DC"/>
    <w:rsid w:val="00162FF8"/>
    <w:rsid w:val="00164177"/>
    <w:rsid w:val="00164492"/>
    <w:rsid w:val="001647E8"/>
    <w:rsid w:val="00164B69"/>
    <w:rsid w:val="00166126"/>
    <w:rsid w:val="00166734"/>
    <w:rsid w:val="00166F10"/>
    <w:rsid w:val="00167538"/>
    <w:rsid w:val="00167C1D"/>
    <w:rsid w:val="00167F94"/>
    <w:rsid w:val="00170088"/>
    <w:rsid w:val="00170E9D"/>
    <w:rsid w:val="001710FD"/>
    <w:rsid w:val="00172356"/>
    <w:rsid w:val="00172A27"/>
    <w:rsid w:val="0017345F"/>
    <w:rsid w:val="0017416C"/>
    <w:rsid w:val="00174228"/>
    <w:rsid w:val="0017504A"/>
    <w:rsid w:val="001766EC"/>
    <w:rsid w:val="0017715E"/>
    <w:rsid w:val="00177A6A"/>
    <w:rsid w:val="00177C33"/>
    <w:rsid w:val="00180277"/>
    <w:rsid w:val="00181070"/>
    <w:rsid w:val="00181850"/>
    <w:rsid w:val="001825C1"/>
    <w:rsid w:val="001827B8"/>
    <w:rsid w:val="001837F7"/>
    <w:rsid w:val="001878BB"/>
    <w:rsid w:val="00187B7A"/>
    <w:rsid w:val="00190EF5"/>
    <w:rsid w:val="0019294A"/>
    <w:rsid w:val="00192FCA"/>
    <w:rsid w:val="0019355D"/>
    <w:rsid w:val="0019417A"/>
    <w:rsid w:val="001942EE"/>
    <w:rsid w:val="00194EE5"/>
    <w:rsid w:val="00197D42"/>
    <w:rsid w:val="001A2582"/>
    <w:rsid w:val="001A5FCF"/>
    <w:rsid w:val="001A70A9"/>
    <w:rsid w:val="001A7BB8"/>
    <w:rsid w:val="001B145E"/>
    <w:rsid w:val="001B2E39"/>
    <w:rsid w:val="001B317F"/>
    <w:rsid w:val="001B41AF"/>
    <w:rsid w:val="001B4AD8"/>
    <w:rsid w:val="001B5AFE"/>
    <w:rsid w:val="001B613D"/>
    <w:rsid w:val="001B637A"/>
    <w:rsid w:val="001B68C7"/>
    <w:rsid w:val="001C0545"/>
    <w:rsid w:val="001C0BEE"/>
    <w:rsid w:val="001C1FB8"/>
    <w:rsid w:val="001C1FEC"/>
    <w:rsid w:val="001C4B1D"/>
    <w:rsid w:val="001C6E0E"/>
    <w:rsid w:val="001D012F"/>
    <w:rsid w:val="001D0F82"/>
    <w:rsid w:val="001D35CD"/>
    <w:rsid w:val="001D4919"/>
    <w:rsid w:val="001D5CA3"/>
    <w:rsid w:val="001D6081"/>
    <w:rsid w:val="001D6AB4"/>
    <w:rsid w:val="001D726E"/>
    <w:rsid w:val="001D7723"/>
    <w:rsid w:val="001E069B"/>
    <w:rsid w:val="001E06A8"/>
    <w:rsid w:val="001E09D6"/>
    <w:rsid w:val="001E2A32"/>
    <w:rsid w:val="001E540E"/>
    <w:rsid w:val="001E5504"/>
    <w:rsid w:val="001E62CC"/>
    <w:rsid w:val="001E636C"/>
    <w:rsid w:val="001E6B0A"/>
    <w:rsid w:val="001E6CD2"/>
    <w:rsid w:val="001E77EB"/>
    <w:rsid w:val="001F0766"/>
    <w:rsid w:val="001F1B1A"/>
    <w:rsid w:val="001F1B1B"/>
    <w:rsid w:val="001F22CA"/>
    <w:rsid w:val="001F23DA"/>
    <w:rsid w:val="001F2B5E"/>
    <w:rsid w:val="001F465C"/>
    <w:rsid w:val="001F5471"/>
    <w:rsid w:val="001F57D7"/>
    <w:rsid w:val="001F6C57"/>
    <w:rsid w:val="00201950"/>
    <w:rsid w:val="00203C56"/>
    <w:rsid w:val="00203F3A"/>
    <w:rsid w:val="002059BF"/>
    <w:rsid w:val="00206532"/>
    <w:rsid w:val="002065F7"/>
    <w:rsid w:val="00207B42"/>
    <w:rsid w:val="00207CBC"/>
    <w:rsid w:val="002109DA"/>
    <w:rsid w:val="00211B0F"/>
    <w:rsid w:val="00212A43"/>
    <w:rsid w:val="00212D65"/>
    <w:rsid w:val="00212EFF"/>
    <w:rsid w:val="00212F8F"/>
    <w:rsid w:val="00213359"/>
    <w:rsid w:val="00214DFE"/>
    <w:rsid w:val="0021611D"/>
    <w:rsid w:val="0021653E"/>
    <w:rsid w:val="00216C55"/>
    <w:rsid w:val="00221232"/>
    <w:rsid w:val="00221839"/>
    <w:rsid w:val="00222F32"/>
    <w:rsid w:val="00223551"/>
    <w:rsid w:val="002243F1"/>
    <w:rsid w:val="00225E22"/>
    <w:rsid w:val="0022612F"/>
    <w:rsid w:val="0022641F"/>
    <w:rsid w:val="002270DE"/>
    <w:rsid w:val="00227760"/>
    <w:rsid w:val="00231B99"/>
    <w:rsid w:val="00231D95"/>
    <w:rsid w:val="00232D02"/>
    <w:rsid w:val="00233D5D"/>
    <w:rsid w:val="0023404F"/>
    <w:rsid w:val="00234CA1"/>
    <w:rsid w:val="00234E7A"/>
    <w:rsid w:val="002355A0"/>
    <w:rsid w:val="00240B04"/>
    <w:rsid w:val="0024190F"/>
    <w:rsid w:val="002422B3"/>
    <w:rsid w:val="00243920"/>
    <w:rsid w:val="00243975"/>
    <w:rsid w:val="0024486E"/>
    <w:rsid w:val="00244D45"/>
    <w:rsid w:val="00245D99"/>
    <w:rsid w:val="0024611D"/>
    <w:rsid w:val="002462DF"/>
    <w:rsid w:val="00247C75"/>
    <w:rsid w:val="0025102A"/>
    <w:rsid w:val="00251049"/>
    <w:rsid w:val="00253ED8"/>
    <w:rsid w:val="002549E7"/>
    <w:rsid w:val="002551FC"/>
    <w:rsid w:val="00255312"/>
    <w:rsid w:val="0025562D"/>
    <w:rsid w:val="00260032"/>
    <w:rsid w:val="00261B1B"/>
    <w:rsid w:val="00261D83"/>
    <w:rsid w:val="002624D1"/>
    <w:rsid w:val="00264578"/>
    <w:rsid w:val="002646C3"/>
    <w:rsid w:val="0026622F"/>
    <w:rsid w:val="002669E6"/>
    <w:rsid w:val="00270CF1"/>
    <w:rsid w:val="00270D7B"/>
    <w:rsid w:val="002711A0"/>
    <w:rsid w:val="0027146E"/>
    <w:rsid w:val="00271501"/>
    <w:rsid w:val="00274971"/>
    <w:rsid w:val="002759D2"/>
    <w:rsid w:val="002763C2"/>
    <w:rsid w:val="002774E4"/>
    <w:rsid w:val="00277E6C"/>
    <w:rsid w:val="00277EBD"/>
    <w:rsid w:val="002801BF"/>
    <w:rsid w:val="002815F3"/>
    <w:rsid w:val="002822B8"/>
    <w:rsid w:val="00283929"/>
    <w:rsid w:val="00283E6B"/>
    <w:rsid w:val="00284737"/>
    <w:rsid w:val="00285B8B"/>
    <w:rsid w:val="00285F46"/>
    <w:rsid w:val="002862A5"/>
    <w:rsid w:val="00286560"/>
    <w:rsid w:val="0028712C"/>
    <w:rsid w:val="002873C8"/>
    <w:rsid w:val="00287600"/>
    <w:rsid w:val="00291D9C"/>
    <w:rsid w:val="00292C68"/>
    <w:rsid w:val="002931D3"/>
    <w:rsid w:val="002933EB"/>
    <w:rsid w:val="002937B4"/>
    <w:rsid w:val="002948B4"/>
    <w:rsid w:val="00297555"/>
    <w:rsid w:val="002978E9"/>
    <w:rsid w:val="002A1F45"/>
    <w:rsid w:val="002A24C1"/>
    <w:rsid w:val="002A5540"/>
    <w:rsid w:val="002B0197"/>
    <w:rsid w:val="002B4455"/>
    <w:rsid w:val="002B5722"/>
    <w:rsid w:val="002B7000"/>
    <w:rsid w:val="002B71CF"/>
    <w:rsid w:val="002B78BA"/>
    <w:rsid w:val="002C1A35"/>
    <w:rsid w:val="002C2813"/>
    <w:rsid w:val="002C5394"/>
    <w:rsid w:val="002C5B35"/>
    <w:rsid w:val="002C624B"/>
    <w:rsid w:val="002C6E44"/>
    <w:rsid w:val="002D0568"/>
    <w:rsid w:val="002D09BE"/>
    <w:rsid w:val="002D1399"/>
    <w:rsid w:val="002D1768"/>
    <w:rsid w:val="002D1B6D"/>
    <w:rsid w:val="002D3DB2"/>
    <w:rsid w:val="002D552B"/>
    <w:rsid w:val="002D7C5D"/>
    <w:rsid w:val="002E01FB"/>
    <w:rsid w:val="002E13B4"/>
    <w:rsid w:val="002E200B"/>
    <w:rsid w:val="002E2090"/>
    <w:rsid w:val="002E2D67"/>
    <w:rsid w:val="002E5564"/>
    <w:rsid w:val="002E59BF"/>
    <w:rsid w:val="002E6202"/>
    <w:rsid w:val="002E6D9A"/>
    <w:rsid w:val="002E7780"/>
    <w:rsid w:val="002F0C2B"/>
    <w:rsid w:val="002F5AEB"/>
    <w:rsid w:val="002F66FC"/>
    <w:rsid w:val="00301E61"/>
    <w:rsid w:val="003035F9"/>
    <w:rsid w:val="00305061"/>
    <w:rsid w:val="0030533C"/>
    <w:rsid w:val="003066D9"/>
    <w:rsid w:val="00307469"/>
    <w:rsid w:val="0031254D"/>
    <w:rsid w:val="00312B21"/>
    <w:rsid w:val="003141F1"/>
    <w:rsid w:val="00314405"/>
    <w:rsid w:val="00316827"/>
    <w:rsid w:val="00316FC4"/>
    <w:rsid w:val="003176B1"/>
    <w:rsid w:val="0032032D"/>
    <w:rsid w:val="00320A9E"/>
    <w:rsid w:val="00321FF4"/>
    <w:rsid w:val="00322396"/>
    <w:rsid w:val="003300A9"/>
    <w:rsid w:val="00330E09"/>
    <w:rsid w:val="0033155A"/>
    <w:rsid w:val="00331877"/>
    <w:rsid w:val="00331D76"/>
    <w:rsid w:val="0033325C"/>
    <w:rsid w:val="00333DF6"/>
    <w:rsid w:val="003344E6"/>
    <w:rsid w:val="00336EAD"/>
    <w:rsid w:val="00341DDF"/>
    <w:rsid w:val="00341E18"/>
    <w:rsid w:val="00341F0A"/>
    <w:rsid w:val="003421A7"/>
    <w:rsid w:val="0034302D"/>
    <w:rsid w:val="00343B03"/>
    <w:rsid w:val="00343F58"/>
    <w:rsid w:val="00344770"/>
    <w:rsid w:val="00347228"/>
    <w:rsid w:val="00347CC9"/>
    <w:rsid w:val="00350E20"/>
    <w:rsid w:val="003512EB"/>
    <w:rsid w:val="003521AB"/>
    <w:rsid w:val="00352348"/>
    <w:rsid w:val="003553A0"/>
    <w:rsid w:val="00360098"/>
    <w:rsid w:val="00360DA4"/>
    <w:rsid w:val="00360E0F"/>
    <w:rsid w:val="0036364F"/>
    <w:rsid w:val="0036380A"/>
    <w:rsid w:val="0036417F"/>
    <w:rsid w:val="003642D8"/>
    <w:rsid w:val="003646F4"/>
    <w:rsid w:val="00366832"/>
    <w:rsid w:val="00370798"/>
    <w:rsid w:val="003707D7"/>
    <w:rsid w:val="00371D2B"/>
    <w:rsid w:val="0037203F"/>
    <w:rsid w:val="003738C5"/>
    <w:rsid w:val="00373CC0"/>
    <w:rsid w:val="0037678D"/>
    <w:rsid w:val="00376D4D"/>
    <w:rsid w:val="003776AC"/>
    <w:rsid w:val="003778BB"/>
    <w:rsid w:val="00377B3B"/>
    <w:rsid w:val="00377F02"/>
    <w:rsid w:val="00380465"/>
    <w:rsid w:val="0038048F"/>
    <w:rsid w:val="0038133C"/>
    <w:rsid w:val="003815FA"/>
    <w:rsid w:val="003818A7"/>
    <w:rsid w:val="00381A7D"/>
    <w:rsid w:val="00382021"/>
    <w:rsid w:val="00382DC2"/>
    <w:rsid w:val="00382EA9"/>
    <w:rsid w:val="00383911"/>
    <w:rsid w:val="0038424C"/>
    <w:rsid w:val="00384747"/>
    <w:rsid w:val="003848C2"/>
    <w:rsid w:val="00387EEA"/>
    <w:rsid w:val="003907EF"/>
    <w:rsid w:val="0039091D"/>
    <w:rsid w:val="00390F0A"/>
    <w:rsid w:val="00391A9E"/>
    <w:rsid w:val="00394021"/>
    <w:rsid w:val="00394FF3"/>
    <w:rsid w:val="003955C1"/>
    <w:rsid w:val="003A1321"/>
    <w:rsid w:val="003A3AB3"/>
    <w:rsid w:val="003A462D"/>
    <w:rsid w:val="003A60A2"/>
    <w:rsid w:val="003A653F"/>
    <w:rsid w:val="003A7182"/>
    <w:rsid w:val="003A7C64"/>
    <w:rsid w:val="003B057B"/>
    <w:rsid w:val="003B07F6"/>
    <w:rsid w:val="003B2D6F"/>
    <w:rsid w:val="003B4313"/>
    <w:rsid w:val="003B4945"/>
    <w:rsid w:val="003B73BE"/>
    <w:rsid w:val="003B7582"/>
    <w:rsid w:val="003B78E0"/>
    <w:rsid w:val="003B7E0B"/>
    <w:rsid w:val="003C1147"/>
    <w:rsid w:val="003C1AC5"/>
    <w:rsid w:val="003C38C5"/>
    <w:rsid w:val="003C622D"/>
    <w:rsid w:val="003C6B36"/>
    <w:rsid w:val="003C7F4D"/>
    <w:rsid w:val="003D11A5"/>
    <w:rsid w:val="003D1835"/>
    <w:rsid w:val="003D238D"/>
    <w:rsid w:val="003D45DD"/>
    <w:rsid w:val="003D4D1F"/>
    <w:rsid w:val="003D5986"/>
    <w:rsid w:val="003D78A2"/>
    <w:rsid w:val="003D7DE9"/>
    <w:rsid w:val="003E5F81"/>
    <w:rsid w:val="003E76BA"/>
    <w:rsid w:val="003F09A1"/>
    <w:rsid w:val="003F2394"/>
    <w:rsid w:val="003F2B9C"/>
    <w:rsid w:val="003F7783"/>
    <w:rsid w:val="003F7A3E"/>
    <w:rsid w:val="00400893"/>
    <w:rsid w:val="00400ADF"/>
    <w:rsid w:val="00401CA9"/>
    <w:rsid w:val="00403AEF"/>
    <w:rsid w:val="004041BF"/>
    <w:rsid w:val="00404B1D"/>
    <w:rsid w:val="004053F2"/>
    <w:rsid w:val="004067A6"/>
    <w:rsid w:val="00406E9D"/>
    <w:rsid w:val="004079ED"/>
    <w:rsid w:val="004166E3"/>
    <w:rsid w:val="00417B76"/>
    <w:rsid w:val="0042095A"/>
    <w:rsid w:val="00421CA2"/>
    <w:rsid w:val="00423376"/>
    <w:rsid w:val="00424BB4"/>
    <w:rsid w:val="004273C7"/>
    <w:rsid w:val="0043112D"/>
    <w:rsid w:val="00431CBF"/>
    <w:rsid w:val="0043262F"/>
    <w:rsid w:val="00432A44"/>
    <w:rsid w:val="00433C68"/>
    <w:rsid w:val="00434826"/>
    <w:rsid w:val="00435AFA"/>
    <w:rsid w:val="004370E3"/>
    <w:rsid w:val="00440C0A"/>
    <w:rsid w:val="00440E31"/>
    <w:rsid w:val="00440F40"/>
    <w:rsid w:val="004415E1"/>
    <w:rsid w:val="004450B1"/>
    <w:rsid w:val="00445443"/>
    <w:rsid w:val="004459C1"/>
    <w:rsid w:val="00446A38"/>
    <w:rsid w:val="00447556"/>
    <w:rsid w:val="00451D40"/>
    <w:rsid w:val="00453C0C"/>
    <w:rsid w:val="00453C45"/>
    <w:rsid w:val="00453E0B"/>
    <w:rsid w:val="00454307"/>
    <w:rsid w:val="00454540"/>
    <w:rsid w:val="0045538E"/>
    <w:rsid w:val="00457D1C"/>
    <w:rsid w:val="0046051B"/>
    <w:rsid w:val="00460830"/>
    <w:rsid w:val="00461F22"/>
    <w:rsid w:val="00462E03"/>
    <w:rsid w:val="004632B2"/>
    <w:rsid w:val="0046362F"/>
    <w:rsid w:val="00463DE3"/>
    <w:rsid w:val="004643D6"/>
    <w:rsid w:val="00464647"/>
    <w:rsid w:val="00466AA1"/>
    <w:rsid w:val="00466AAA"/>
    <w:rsid w:val="00467131"/>
    <w:rsid w:val="00471A6B"/>
    <w:rsid w:val="004742D4"/>
    <w:rsid w:val="00474437"/>
    <w:rsid w:val="004755F6"/>
    <w:rsid w:val="00481777"/>
    <w:rsid w:val="00481A0A"/>
    <w:rsid w:val="00482496"/>
    <w:rsid w:val="00482B3D"/>
    <w:rsid w:val="00482BB5"/>
    <w:rsid w:val="00482FE9"/>
    <w:rsid w:val="004831B2"/>
    <w:rsid w:val="0048382F"/>
    <w:rsid w:val="00484765"/>
    <w:rsid w:val="00484B19"/>
    <w:rsid w:val="00485A9A"/>
    <w:rsid w:val="00486B00"/>
    <w:rsid w:val="00491058"/>
    <w:rsid w:val="00491597"/>
    <w:rsid w:val="004939BB"/>
    <w:rsid w:val="0049442D"/>
    <w:rsid w:val="00495351"/>
    <w:rsid w:val="00495E85"/>
    <w:rsid w:val="00497282"/>
    <w:rsid w:val="00497C74"/>
    <w:rsid w:val="004A117E"/>
    <w:rsid w:val="004A1F88"/>
    <w:rsid w:val="004A20DC"/>
    <w:rsid w:val="004A29F9"/>
    <w:rsid w:val="004A3654"/>
    <w:rsid w:val="004A41D3"/>
    <w:rsid w:val="004A44F2"/>
    <w:rsid w:val="004A6681"/>
    <w:rsid w:val="004A7D51"/>
    <w:rsid w:val="004B12B2"/>
    <w:rsid w:val="004B12D4"/>
    <w:rsid w:val="004B2EA4"/>
    <w:rsid w:val="004B38BB"/>
    <w:rsid w:val="004B46F4"/>
    <w:rsid w:val="004B4CC4"/>
    <w:rsid w:val="004B4E8E"/>
    <w:rsid w:val="004B58FC"/>
    <w:rsid w:val="004B6FA5"/>
    <w:rsid w:val="004C0150"/>
    <w:rsid w:val="004C11B6"/>
    <w:rsid w:val="004C256D"/>
    <w:rsid w:val="004C28B2"/>
    <w:rsid w:val="004C2A87"/>
    <w:rsid w:val="004C362B"/>
    <w:rsid w:val="004C39D0"/>
    <w:rsid w:val="004C4328"/>
    <w:rsid w:val="004C51C0"/>
    <w:rsid w:val="004C544C"/>
    <w:rsid w:val="004C565E"/>
    <w:rsid w:val="004C5E9D"/>
    <w:rsid w:val="004D0780"/>
    <w:rsid w:val="004D0B16"/>
    <w:rsid w:val="004D2D67"/>
    <w:rsid w:val="004D2F54"/>
    <w:rsid w:val="004D3A11"/>
    <w:rsid w:val="004D4474"/>
    <w:rsid w:val="004D48E7"/>
    <w:rsid w:val="004D5A6A"/>
    <w:rsid w:val="004E010C"/>
    <w:rsid w:val="004E0689"/>
    <w:rsid w:val="004E1A65"/>
    <w:rsid w:val="004E3C9C"/>
    <w:rsid w:val="004E3DA8"/>
    <w:rsid w:val="004E5266"/>
    <w:rsid w:val="004E6B71"/>
    <w:rsid w:val="004F06BC"/>
    <w:rsid w:val="004F092E"/>
    <w:rsid w:val="004F13DE"/>
    <w:rsid w:val="004F1CAB"/>
    <w:rsid w:val="004F2D5E"/>
    <w:rsid w:val="004F342B"/>
    <w:rsid w:val="004F3FBF"/>
    <w:rsid w:val="004F53CB"/>
    <w:rsid w:val="004F579A"/>
    <w:rsid w:val="004F57EC"/>
    <w:rsid w:val="004F6A1A"/>
    <w:rsid w:val="004F7085"/>
    <w:rsid w:val="004F7CC4"/>
    <w:rsid w:val="00500166"/>
    <w:rsid w:val="005006CF"/>
    <w:rsid w:val="005007B4"/>
    <w:rsid w:val="00500CB7"/>
    <w:rsid w:val="00501C23"/>
    <w:rsid w:val="005020B8"/>
    <w:rsid w:val="0050223F"/>
    <w:rsid w:val="00502824"/>
    <w:rsid w:val="00503CC6"/>
    <w:rsid w:val="005040A9"/>
    <w:rsid w:val="005064D5"/>
    <w:rsid w:val="00511507"/>
    <w:rsid w:val="00511C3A"/>
    <w:rsid w:val="005124A6"/>
    <w:rsid w:val="005137FC"/>
    <w:rsid w:val="00513961"/>
    <w:rsid w:val="005148BB"/>
    <w:rsid w:val="0051510A"/>
    <w:rsid w:val="00515266"/>
    <w:rsid w:val="005164FE"/>
    <w:rsid w:val="00516818"/>
    <w:rsid w:val="00516D66"/>
    <w:rsid w:val="0051793D"/>
    <w:rsid w:val="00522146"/>
    <w:rsid w:val="00522C2A"/>
    <w:rsid w:val="00523C18"/>
    <w:rsid w:val="005256F7"/>
    <w:rsid w:val="00531192"/>
    <w:rsid w:val="005313C1"/>
    <w:rsid w:val="0053197B"/>
    <w:rsid w:val="00531A9B"/>
    <w:rsid w:val="00532BA3"/>
    <w:rsid w:val="00532E63"/>
    <w:rsid w:val="005355E9"/>
    <w:rsid w:val="00535B3E"/>
    <w:rsid w:val="0053697C"/>
    <w:rsid w:val="00537E4C"/>
    <w:rsid w:val="00540A6C"/>
    <w:rsid w:val="0054129B"/>
    <w:rsid w:val="0054174A"/>
    <w:rsid w:val="00542C5C"/>
    <w:rsid w:val="00545093"/>
    <w:rsid w:val="005463A6"/>
    <w:rsid w:val="0054670F"/>
    <w:rsid w:val="00546D1D"/>
    <w:rsid w:val="00547650"/>
    <w:rsid w:val="00550C5D"/>
    <w:rsid w:val="005521C4"/>
    <w:rsid w:val="00553E66"/>
    <w:rsid w:val="00554179"/>
    <w:rsid w:val="005545EE"/>
    <w:rsid w:val="0055480D"/>
    <w:rsid w:val="00555080"/>
    <w:rsid w:val="005552E9"/>
    <w:rsid w:val="00555C7B"/>
    <w:rsid w:val="00557F63"/>
    <w:rsid w:val="00560371"/>
    <w:rsid w:val="005606CB"/>
    <w:rsid w:val="00560A75"/>
    <w:rsid w:val="00562420"/>
    <w:rsid w:val="00562AEA"/>
    <w:rsid w:val="00564F35"/>
    <w:rsid w:val="005667F4"/>
    <w:rsid w:val="00570101"/>
    <w:rsid w:val="00570F10"/>
    <w:rsid w:val="00570FF2"/>
    <w:rsid w:val="005711DC"/>
    <w:rsid w:val="005719C4"/>
    <w:rsid w:val="00571A01"/>
    <w:rsid w:val="0057452A"/>
    <w:rsid w:val="00574E6A"/>
    <w:rsid w:val="00575109"/>
    <w:rsid w:val="00576162"/>
    <w:rsid w:val="00576EDC"/>
    <w:rsid w:val="00580365"/>
    <w:rsid w:val="0058131D"/>
    <w:rsid w:val="00582781"/>
    <w:rsid w:val="00584C82"/>
    <w:rsid w:val="00590474"/>
    <w:rsid w:val="00590477"/>
    <w:rsid w:val="005931E5"/>
    <w:rsid w:val="00593A9F"/>
    <w:rsid w:val="00593FD6"/>
    <w:rsid w:val="00594A83"/>
    <w:rsid w:val="00594D4F"/>
    <w:rsid w:val="005956A6"/>
    <w:rsid w:val="00596D49"/>
    <w:rsid w:val="005A0273"/>
    <w:rsid w:val="005A0393"/>
    <w:rsid w:val="005A0DE5"/>
    <w:rsid w:val="005A227C"/>
    <w:rsid w:val="005A239F"/>
    <w:rsid w:val="005A2D19"/>
    <w:rsid w:val="005A4A97"/>
    <w:rsid w:val="005A5655"/>
    <w:rsid w:val="005A58A1"/>
    <w:rsid w:val="005A68A2"/>
    <w:rsid w:val="005B1B30"/>
    <w:rsid w:val="005B2EE9"/>
    <w:rsid w:val="005B3DE7"/>
    <w:rsid w:val="005B605E"/>
    <w:rsid w:val="005B6BE9"/>
    <w:rsid w:val="005B7A14"/>
    <w:rsid w:val="005B7ADA"/>
    <w:rsid w:val="005C3D1D"/>
    <w:rsid w:val="005C4905"/>
    <w:rsid w:val="005C5C7C"/>
    <w:rsid w:val="005C72C3"/>
    <w:rsid w:val="005C7482"/>
    <w:rsid w:val="005C7A86"/>
    <w:rsid w:val="005D00E3"/>
    <w:rsid w:val="005D172F"/>
    <w:rsid w:val="005D24B8"/>
    <w:rsid w:val="005D37F2"/>
    <w:rsid w:val="005D40F5"/>
    <w:rsid w:val="005D4262"/>
    <w:rsid w:val="005D746C"/>
    <w:rsid w:val="005D7E38"/>
    <w:rsid w:val="005E0254"/>
    <w:rsid w:val="005E063E"/>
    <w:rsid w:val="005E0668"/>
    <w:rsid w:val="005E2804"/>
    <w:rsid w:val="005E2B04"/>
    <w:rsid w:val="005E2E4E"/>
    <w:rsid w:val="005E37A5"/>
    <w:rsid w:val="005E4386"/>
    <w:rsid w:val="005F0563"/>
    <w:rsid w:val="005F0849"/>
    <w:rsid w:val="005F113E"/>
    <w:rsid w:val="005F1663"/>
    <w:rsid w:val="005F2D89"/>
    <w:rsid w:val="005F2E74"/>
    <w:rsid w:val="005F4D8A"/>
    <w:rsid w:val="005F658D"/>
    <w:rsid w:val="005F715E"/>
    <w:rsid w:val="005F7477"/>
    <w:rsid w:val="005F7B5C"/>
    <w:rsid w:val="006020F8"/>
    <w:rsid w:val="00602ECE"/>
    <w:rsid w:val="00604572"/>
    <w:rsid w:val="00604A22"/>
    <w:rsid w:val="006054C8"/>
    <w:rsid w:val="00605CED"/>
    <w:rsid w:val="00606692"/>
    <w:rsid w:val="0061000F"/>
    <w:rsid w:val="006113A2"/>
    <w:rsid w:val="006131CD"/>
    <w:rsid w:val="00613CE4"/>
    <w:rsid w:val="006142D5"/>
    <w:rsid w:val="006155EA"/>
    <w:rsid w:val="00615880"/>
    <w:rsid w:val="0061663D"/>
    <w:rsid w:val="00616696"/>
    <w:rsid w:val="0061683C"/>
    <w:rsid w:val="00620A2F"/>
    <w:rsid w:val="00621E63"/>
    <w:rsid w:val="006237E8"/>
    <w:rsid w:val="00626D10"/>
    <w:rsid w:val="00627B4E"/>
    <w:rsid w:val="00627D17"/>
    <w:rsid w:val="006309AD"/>
    <w:rsid w:val="006309C7"/>
    <w:rsid w:val="00631B3A"/>
    <w:rsid w:val="00632C44"/>
    <w:rsid w:val="00633D42"/>
    <w:rsid w:val="00633D96"/>
    <w:rsid w:val="00635901"/>
    <w:rsid w:val="006364BC"/>
    <w:rsid w:val="006369E5"/>
    <w:rsid w:val="00637C67"/>
    <w:rsid w:val="00640765"/>
    <w:rsid w:val="0064163F"/>
    <w:rsid w:val="006429E7"/>
    <w:rsid w:val="00643051"/>
    <w:rsid w:val="00643846"/>
    <w:rsid w:val="006439F6"/>
    <w:rsid w:val="00643DB9"/>
    <w:rsid w:val="0064538D"/>
    <w:rsid w:val="00645BE9"/>
    <w:rsid w:val="0064626E"/>
    <w:rsid w:val="00646BD8"/>
    <w:rsid w:val="00647042"/>
    <w:rsid w:val="00647066"/>
    <w:rsid w:val="00650B3D"/>
    <w:rsid w:val="00651860"/>
    <w:rsid w:val="00651F55"/>
    <w:rsid w:val="006521B1"/>
    <w:rsid w:val="00653DAA"/>
    <w:rsid w:val="00654A6A"/>
    <w:rsid w:val="00655B91"/>
    <w:rsid w:val="006567C4"/>
    <w:rsid w:val="00657B0C"/>
    <w:rsid w:val="00660B09"/>
    <w:rsid w:val="006613B0"/>
    <w:rsid w:val="0066389E"/>
    <w:rsid w:val="006655BA"/>
    <w:rsid w:val="0067084F"/>
    <w:rsid w:val="00671694"/>
    <w:rsid w:val="00671A29"/>
    <w:rsid w:val="00672056"/>
    <w:rsid w:val="00672571"/>
    <w:rsid w:val="006734ED"/>
    <w:rsid w:val="0067394A"/>
    <w:rsid w:val="00674A45"/>
    <w:rsid w:val="00675333"/>
    <w:rsid w:val="00676244"/>
    <w:rsid w:val="00676A41"/>
    <w:rsid w:val="0068028E"/>
    <w:rsid w:val="0068108F"/>
    <w:rsid w:val="00681388"/>
    <w:rsid w:val="00682B21"/>
    <w:rsid w:val="00683105"/>
    <w:rsid w:val="0068476B"/>
    <w:rsid w:val="00686F37"/>
    <w:rsid w:val="00687452"/>
    <w:rsid w:val="00693D1B"/>
    <w:rsid w:val="006941D0"/>
    <w:rsid w:val="0069437F"/>
    <w:rsid w:val="00694D98"/>
    <w:rsid w:val="0069566D"/>
    <w:rsid w:val="006959CD"/>
    <w:rsid w:val="0069661E"/>
    <w:rsid w:val="006A2062"/>
    <w:rsid w:val="006A238F"/>
    <w:rsid w:val="006A2641"/>
    <w:rsid w:val="006A2BF5"/>
    <w:rsid w:val="006A2DD2"/>
    <w:rsid w:val="006A6B24"/>
    <w:rsid w:val="006A70E2"/>
    <w:rsid w:val="006B12E7"/>
    <w:rsid w:val="006B2A5C"/>
    <w:rsid w:val="006B2F84"/>
    <w:rsid w:val="006B4056"/>
    <w:rsid w:val="006B4CAA"/>
    <w:rsid w:val="006B51CA"/>
    <w:rsid w:val="006B602F"/>
    <w:rsid w:val="006B6718"/>
    <w:rsid w:val="006B70B1"/>
    <w:rsid w:val="006B7C69"/>
    <w:rsid w:val="006B7C90"/>
    <w:rsid w:val="006C0292"/>
    <w:rsid w:val="006C0E77"/>
    <w:rsid w:val="006C136E"/>
    <w:rsid w:val="006C20C7"/>
    <w:rsid w:val="006C216A"/>
    <w:rsid w:val="006C3591"/>
    <w:rsid w:val="006C39E6"/>
    <w:rsid w:val="006C42EA"/>
    <w:rsid w:val="006C5271"/>
    <w:rsid w:val="006C5398"/>
    <w:rsid w:val="006C6157"/>
    <w:rsid w:val="006C73C4"/>
    <w:rsid w:val="006C797D"/>
    <w:rsid w:val="006C7B39"/>
    <w:rsid w:val="006C7E73"/>
    <w:rsid w:val="006D01FD"/>
    <w:rsid w:val="006D3398"/>
    <w:rsid w:val="006D4226"/>
    <w:rsid w:val="006D4707"/>
    <w:rsid w:val="006D50D6"/>
    <w:rsid w:val="006D59C6"/>
    <w:rsid w:val="006D5CB4"/>
    <w:rsid w:val="006D6352"/>
    <w:rsid w:val="006D7673"/>
    <w:rsid w:val="006D7ED5"/>
    <w:rsid w:val="006E0E1D"/>
    <w:rsid w:val="006E1C67"/>
    <w:rsid w:val="006E1F04"/>
    <w:rsid w:val="006E2A51"/>
    <w:rsid w:val="006E3704"/>
    <w:rsid w:val="006E52A1"/>
    <w:rsid w:val="006E6164"/>
    <w:rsid w:val="006E6B77"/>
    <w:rsid w:val="006E7118"/>
    <w:rsid w:val="006F03C2"/>
    <w:rsid w:val="006F0B26"/>
    <w:rsid w:val="006F3884"/>
    <w:rsid w:val="006F618E"/>
    <w:rsid w:val="006F76C2"/>
    <w:rsid w:val="007014B5"/>
    <w:rsid w:val="00704C8C"/>
    <w:rsid w:val="007056AE"/>
    <w:rsid w:val="00705FDA"/>
    <w:rsid w:val="007066C5"/>
    <w:rsid w:val="007068DF"/>
    <w:rsid w:val="00706A4B"/>
    <w:rsid w:val="0070791D"/>
    <w:rsid w:val="00707DE9"/>
    <w:rsid w:val="00707F2B"/>
    <w:rsid w:val="00712085"/>
    <w:rsid w:val="00712553"/>
    <w:rsid w:val="00713E48"/>
    <w:rsid w:val="0071612F"/>
    <w:rsid w:val="007161EF"/>
    <w:rsid w:val="0072095F"/>
    <w:rsid w:val="00721463"/>
    <w:rsid w:val="00722F78"/>
    <w:rsid w:val="00725392"/>
    <w:rsid w:val="007302BE"/>
    <w:rsid w:val="00730726"/>
    <w:rsid w:val="007310CD"/>
    <w:rsid w:val="007335DC"/>
    <w:rsid w:val="00734FAA"/>
    <w:rsid w:val="007360DA"/>
    <w:rsid w:val="00736D4C"/>
    <w:rsid w:val="007371A2"/>
    <w:rsid w:val="00737531"/>
    <w:rsid w:val="007377F4"/>
    <w:rsid w:val="00740312"/>
    <w:rsid w:val="007404DE"/>
    <w:rsid w:val="007408F7"/>
    <w:rsid w:val="00743BCF"/>
    <w:rsid w:val="00744098"/>
    <w:rsid w:val="00744694"/>
    <w:rsid w:val="007457F5"/>
    <w:rsid w:val="00747A7D"/>
    <w:rsid w:val="00750ABA"/>
    <w:rsid w:val="0075188E"/>
    <w:rsid w:val="00751A9C"/>
    <w:rsid w:val="007526EE"/>
    <w:rsid w:val="00753618"/>
    <w:rsid w:val="00753672"/>
    <w:rsid w:val="007542F6"/>
    <w:rsid w:val="00755A54"/>
    <w:rsid w:val="00757236"/>
    <w:rsid w:val="00757877"/>
    <w:rsid w:val="00760069"/>
    <w:rsid w:val="00760CB0"/>
    <w:rsid w:val="00760E87"/>
    <w:rsid w:val="007620DA"/>
    <w:rsid w:val="00762CC2"/>
    <w:rsid w:val="00762D5E"/>
    <w:rsid w:val="00764005"/>
    <w:rsid w:val="00764039"/>
    <w:rsid w:val="0076609D"/>
    <w:rsid w:val="00766888"/>
    <w:rsid w:val="00772514"/>
    <w:rsid w:val="00772B19"/>
    <w:rsid w:val="007754F8"/>
    <w:rsid w:val="00775650"/>
    <w:rsid w:val="00776611"/>
    <w:rsid w:val="007768AD"/>
    <w:rsid w:val="00776AB9"/>
    <w:rsid w:val="00777300"/>
    <w:rsid w:val="00780033"/>
    <w:rsid w:val="0078154E"/>
    <w:rsid w:val="00781C07"/>
    <w:rsid w:val="00783849"/>
    <w:rsid w:val="00785387"/>
    <w:rsid w:val="007864F2"/>
    <w:rsid w:val="007865B2"/>
    <w:rsid w:val="007875EA"/>
    <w:rsid w:val="00790249"/>
    <w:rsid w:val="00790C5D"/>
    <w:rsid w:val="00790D48"/>
    <w:rsid w:val="00791F72"/>
    <w:rsid w:val="007923C5"/>
    <w:rsid w:val="00794D6D"/>
    <w:rsid w:val="00794DBF"/>
    <w:rsid w:val="00796F25"/>
    <w:rsid w:val="007978EC"/>
    <w:rsid w:val="007978ED"/>
    <w:rsid w:val="00797C0B"/>
    <w:rsid w:val="007A0910"/>
    <w:rsid w:val="007A2FEB"/>
    <w:rsid w:val="007A379E"/>
    <w:rsid w:val="007B0B90"/>
    <w:rsid w:val="007B0CA2"/>
    <w:rsid w:val="007B2BC8"/>
    <w:rsid w:val="007B47FB"/>
    <w:rsid w:val="007B5D04"/>
    <w:rsid w:val="007B5E52"/>
    <w:rsid w:val="007B5F52"/>
    <w:rsid w:val="007B7082"/>
    <w:rsid w:val="007B7694"/>
    <w:rsid w:val="007B7C52"/>
    <w:rsid w:val="007C0930"/>
    <w:rsid w:val="007C095E"/>
    <w:rsid w:val="007C1900"/>
    <w:rsid w:val="007C1E45"/>
    <w:rsid w:val="007C3B73"/>
    <w:rsid w:val="007C3EC1"/>
    <w:rsid w:val="007C48C7"/>
    <w:rsid w:val="007D00DD"/>
    <w:rsid w:val="007D1FB5"/>
    <w:rsid w:val="007D2251"/>
    <w:rsid w:val="007D2F70"/>
    <w:rsid w:val="007D3607"/>
    <w:rsid w:val="007D5845"/>
    <w:rsid w:val="007D67C0"/>
    <w:rsid w:val="007D6CAE"/>
    <w:rsid w:val="007D71E0"/>
    <w:rsid w:val="007D747B"/>
    <w:rsid w:val="007D7E88"/>
    <w:rsid w:val="007E0AC5"/>
    <w:rsid w:val="007E0FBA"/>
    <w:rsid w:val="007E12F8"/>
    <w:rsid w:val="007E38E8"/>
    <w:rsid w:val="007F1054"/>
    <w:rsid w:val="00800A9D"/>
    <w:rsid w:val="008020C6"/>
    <w:rsid w:val="00804976"/>
    <w:rsid w:val="00807079"/>
    <w:rsid w:val="00812354"/>
    <w:rsid w:val="00812AC6"/>
    <w:rsid w:val="00812E73"/>
    <w:rsid w:val="008137A5"/>
    <w:rsid w:val="00814186"/>
    <w:rsid w:val="0081431C"/>
    <w:rsid w:val="008144B3"/>
    <w:rsid w:val="008146E5"/>
    <w:rsid w:val="00814AE7"/>
    <w:rsid w:val="0081696A"/>
    <w:rsid w:val="0081743B"/>
    <w:rsid w:val="00820855"/>
    <w:rsid w:val="008211FB"/>
    <w:rsid w:val="00822910"/>
    <w:rsid w:val="00824331"/>
    <w:rsid w:val="0082574F"/>
    <w:rsid w:val="0082578E"/>
    <w:rsid w:val="00831265"/>
    <w:rsid w:val="00831272"/>
    <w:rsid w:val="00832700"/>
    <w:rsid w:val="0083275A"/>
    <w:rsid w:val="008327A3"/>
    <w:rsid w:val="0083455A"/>
    <w:rsid w:val="00834869"/>
    <w:rsid w:val="008362EF"/>
    <w:rsid w:val="00836498"/>
    <w:rsid w:val="00836F20"/>
    <w:rsid w:val="00840FDE"/>
    <w:rsid w:val="00841E32"/>
    <w:rsid w:val="008449BE"/>
    <w:rsid w:val="00846701"/>
    <w:rsid w:val="00850188"/>
    <w:rsid w:val="00850E35"/>
    <w:rsid w:val="00851A9D"/>
    <w:rsid w:val="00851DBD"/>
    <w:rsid w:val="00853DAF"/>
    <w:rsid w:val="00861B4D"/>
    <w:rsid w:val="00862CBB"/>
    <w:rsid w:val="00862E69"/>
    <w:rsid w:val="008644A2"/>
    <w:rsid w:val="00866B21"/>
    <w:rsid w:val="00866D1F"/>
    <w:rsid w:val="00866DE5"/>
    <w:rsid w:val="00870201"/>
    <w:rsid w:val="00870300"/>
    <w:rsid w:val="008706D1"/>
    <w:rsid w:val="00870FF7"/>
    <w:rsid w:val="008713C5"/>
    <w:rsid w:val="0087144A"/>
    <w:rsid w:val="00871C02"/>
    <w:rsid w:val="0087301E"/>
    <w:rsid w:val="008749B3"/>
    <w:rsid w:val="00875A17"/>
    <w:rsid w:val="00875F44"/>
    <w:rsid w:val="00876C75"/>
    <w:rsid w:val="00877044"/>
    <w:rsid w:val="008779F9"/>
    <w:rsid w:val="008800F1"/>
    <w:rsid w:val="00881557"/>
    <w:rsid w:val="00881D1A"/>
    <w:rsid w:val="00883018"/>
    <w:rsid w:val="00883CEB"/>
    <w:rsid w:val="008840D2"/>
    <w:rsid w:val="0088414D"/>
    <w:rsid w:val="008849FB"/>
    <w:rsid w:val="008851AF"/>
    <w:rsid w:val="008851D5"/>
    <w:rsid w:val="00886983"/>
    <w:rsid w:val="00887067"/>
    <w:rsid w:val="0089088B"/>
    <w:rsid w:val="00890E16"/>
    <w:rsid w:val="00891B8A"/>
    <w:rsid w:val="00891F25"/>
    <w:rsid w:val="00892218"/>
    <w:rsid w:val="008926CB"/>
    <w:rsid w:val="00893C47"/>
    <w:rsid w:val="0089448F"/>
    <w:rsid w:val="00894FA0"/>
    <w:rsid w:val="00896A21"/>
    <w:rsid w:val="00897DAF"/>
    <w:rsid w:val="008A01CC"/>
    <w:rsid w:val="008A0234"/>
    <w:rsid w:val="008A539F"/>
    <w:rsid w:val="008A7105"/>
    <w:rsid w:val="008A7D44"/>
    <w:rsid w:val="008B024F"/>
    <w:rsid w:val="008B149F"/>
    <w:rsid w:val="008B19F8"/>
    <w:rsid w:val="008B1F60"/>
    <w:rsid w:val="008B38A2"/>
    <w:rsid w:val="008B55D0"/>
    <w:rsid w:val="008B6079"/>
    <w:rsid w:val="008B6185"/>
    <w:rsid w:val="008B73C2"/>
    <w:rsid w:val="008C2153"/>
    <w:rsid w:val="008C30B7"/>
    <w:rsid w:val="008C31C3"/>
    <w:rsid w:val="008C342C"/>
    <w:rsid w:val="008C457D"/>
    <w:rsid w:val="008C4BB4"/>
    <w:rsid w:val="008C6371"/>
    <w:rsid w:val="008C6858"/>
    <w:rsid w:val="008C7DA4"/>
    <w:rsid w:val="008D0673"/>
    <w:rsid w:val="008D10AC"/>
    <w:rsid w:val="008D13E0"/>
    <w:rsid w:val="008D3C73"/>
    <w:rsid w:val="008D5299"/>
    <w:rsid w:val="008E1B13"/>
    <w:rsid w:val="008E1ED6"/>
    <w:rsid w:val="008E20D6"/>
    <w:rsid w:val="008E2CCA"/>
    <w:rsid w:val="008E3929"/>
    <w:rsid w:val="008E4594"/>
    <w:rsid w:val="008E697D"/>
    <w:rsid w:val="008F010B"/>
    <w:rsid w:val="008F1DDA"/>
    <w:rsid w:val="008F20F5"/>
    <w:rsid w:val="008F40CD"/>
    <w:rsid w:val="008F5149"/>
    <w:rsid w:val="008F558A"/>
    <w:rsid w:val="008F648E"/>
    <w:rsid w:val="00900AD2"/>
    <w:rsid w:val="00901D96"/>
    <w:rsid w:val="00903180"/>
    <w:rsid w:val="00905EDB"/>
    <w:rsid w:val="00905F0E"/>
    <w:rsid w:val="00906028"/>
    <w:rsid w:val="00906D2D"/>
    <w:rsid w:val="00910532"/>
    <w:rsid w:val="009108B9"/>
    <w:rsid w:val="00913204"/>
    <w:rsid w:val="00915B70"/>
    <w:rsid w:val="009170A0"/>
    <w:rsid w:val="00917B95"/>
    <w:rsid w:val="00920073"/>
    <w:rsid w:val="00923888"/>
    <w:rsid w:val="00923AD0"/>
    <w:rsid w:val="00923B78"/>
    <w:rsid w:val="0092419E"/>
    <w:rsid w:val="0092428D"/>
    <w:rsid w:val="009276DF"/>
    <w:rsid w:val="00932178"/>
    <w:rsid w:val="009322E4"/>
    <w:rsid w:val="0093293C"/>
    <w:rsid w:val="009334ED"/>
    <w:rsid w:val="00933A5D"/>
    <w:rsid w:val="00934092"/>
    <w:rsid w:val="0093519C"/>
    <w:rsid w:val="00935F6C"/>
    <w:rsid w:val="009361BC"/>
    <w:rsid w:val="00936582"/>
    <w:rsid w:val="00936616"/>
    <w:rsid w:val="00937C27"/>
    <w:rsid w:val="0094062E"/>
    <w:rsid w:val="00940C32"/>
    <w:rsid w:val="009415A8"/>
    <w:rsid w:val="00942A88"/>
    <w:rsid w:val="00943614"/>
    <w:rsid w:val="00944AA0"/>
    <w:rsid w:val="00946C09"/>
    <w:rsid w:val="00946FEB"/>
    <w:rsid w:val="00947DE0"/>
    <w:rsid w:val="00947EE8"/>
    <w:rsid w:val="009502C5"/>
    <w:rsid w:val="00951CFA"/>
    <w:rsid w:val="00953424"/>
    <w:rsid w:val="00953988"/>
    <w:rsid w:val="00954600"/>
    <w:rsid w:val="009550F2"/>
    <w:rsid w:val="009555D6"/>
    <w:rsid w:val="00957A6D"/>
    <w:rsid w:val="00960A4B"/>
    <w:rsid w:val="0096292E"/>
    <w:rsid w:val="00962E83"/>
    <w:rsid w:val="009633C7"/>
    <w:rsid w:val="00964E1B"/>
    <w:rsid w:val="009654F0"/>
    <w:rsid w:val="0096632B"/>
    <w:rsid w:val="009676EA"/>
    <w:rsid w:val="00970256"/>
    <w:rsid w:val="00970D2D"/>
    <w:rsid w:val="009719E0"/>
    <w:rsid w:val="00971C67"/>
    <w:rsid w:val="00971FAA"/>
    <w:rsid w:val="009722AD"/>
    <w:rsid w:val="00972C39"/>
    <w:rsid w:val="00972CA3"/>
    <w:rsid w:val="009733ED"/>
    <w:rsid w:val="0097567F"/>
    <w:rsid w:val="00976084"/>
    <w:rsid w:val="00976587"/>
    <w:rsid w:val="00976728"/>
    <w:rsid w:val="009772A6"/>
    <w:rsid w:val="00977847"/>
    <w:rsid w:val="00977D56"/>
    <w:rsid w:val="00981155"/>
    <w:rsid w:val="00981317"/>
    <w:rsid w:val="00981678"/>
    <w:rsid w:val="00981D93"/>
    <w:rsid w:val="009823E0"/>
    <w:rsid w:val="00982A57"/>
    <w:rsid w:val="00983533"/>
    <w:rsid w:val="00984190"/>
    <w:rsid w:val="0098421F"/>
    <w:rsid w:val="00984FA0"/>
    <w:rsid w:val="009853CB"/>
    <w:rsid w:val="00985DDC"/>
    <w:rsid w:val="009867E6"/>
    <w:rsid w:val="00987D28"/>
    <w:rsid w:val="00991137"/>
    <w:rsid w:val="009912D6"/>
    <w:rsid w:val="009921FB"/>
    <w:rsid w:val="009937E5"/>
    <w:rsid w:val="00994067"/>
    <w:rsid w:val="009967A0"/>
    <w:rsid w:val="009977AC"/>
    <w:rsid w:val="009A13E8"/>
    <w:rsid w:val="009A19F1"/>
    <w:rsid w:val="009A39F2"/>
    <w:rsid w:val="009A3EA1"/>
    <w:rsid w:val="009A6853"/>
    <w:rsid w:val="009A6910"/>
    <w:rsid w:val="009A6AAF"/>
    <w:rsid w:val="009B2C20"/>
    <w:rsid w:val="009B42FD"/>
    <w:rsid w:val="009B4E27"/>
    <w:rsid w:val="009B5F6A"/>
    <w:rsid w:val="009B6E19"/>
    <w:rsid w:val="009B74D1"/>
    <w:rsid w:val="009C7615"/>
    <w:rsid w:val="009D0FB3"/>
    <w:rsid w:val="009D1A57"/>
    <w:rsid w:val="009D2B74"/>
    <w:rsid w:val="009D2F3E"/>
    <w:rsid w:val="009D355C"/>
    <w:rsid w:val="009D39C8"/>
    <w:rsid w:val="009D3D54"/>
    <w:rsid w:val="009D46FD"/>
    <w:rsid w:val="009D4897"/>
    <w:rsid w:val="009D4B0B"/>
    <w:rsid w:val="009D6B7B"/>
    <w:rsid w:val="009D6C88"/>
    <w:rsid w:val="009E1BEA"/>
    <w:rsid w:val="009E1C1A"/>
    <w:rsid w:val="009E27DE"/>
    <w:rsid w:val="009E2A44"/>
    <w:rsid w:val="009E3FD2"/>
    <w:rsid w:val="009E411F"/>
    <w:rsid w:val="009E4559"/>
    <w:rsid w:val="009E5A1F"/>
    <w:rsid w:val="009E6046"/>
    <w:rsid w:val="009E792A"/>
    <w:rsid w:val="009E7C0F"/>
    <w:rsid w:val="009E7EBE"/>
    <w:rsid w:val="009F035D"/>
    <w:rsid w:val="009F0A16"/>
    <w:rsid w:val="009F15BC"/>
    <w:rsid w:val="009F1A50"/>
    <w:rsid w:val="009F297F"/>
    <w:rsid w:val="009F2E93"/>
    <w:rsid w:val="009F3A2E"/>
    <w:rsid w:val="009F4380"/>
    <w:rsid w:val="009F4580"/>
    <w:rsid w:val="009F4B3C"/>
    <w:rsid w:val="009F4C92"/>
    <w:rsid w:val="009F4D48"/>
    <w:rsid w:val="009F4E00"/>
    <w:rsid w:val="009F6933"/>
    <w:rsid w:val="00A0078C"/>
    <w:rsid w:val="00A01744"/>
    <w:rsid w:val="00A01A05"/>
    <w:rsid w:val="00A01BE7"/>
    <w:rsid w:val="00A063E4"/>
    <w:rsid w:val="00A06886"/>
    <w:rsid w:val="00A06987"/>
    <w:rsid w:val="00A10D1E"/>
    <w:rsid w:val="00A10FE9"/>
    <w:rsid w:val="00A118FA"/>
    <w:rsid w:val="00A12A57"/>
    <w:rsid w:val="00A13EEE"/>
    <w:rsid w:val="00A15674"/>
    <w:rsid w:val="00A158A4"/>
    <w:rsid w:val="00A17377"/>
    <w:rsid w:val="00A20879"/>
    <w:rsid w:val="00A20E3C"/>
    <w:rsid w:val="00A210F0"/>
    <w:rsid w:val="00A215E6"/>
    <w:rsid w:val="00A23BAC"/>
    <w:rsid w:val="00A2478D"/>
    <w:rsid w:val="00A24D92"/>
    <w:rsid w:val="00A24EF5"/>
    <w:rsid w:val="00A2529D"/>
    <w:rsid w:val="00A252FA"/>
    <w:rsid w:val="00A2613D"/>
    <w:rsid w:val="00A26D4F"/>
    <w:rsid w:val="00A30F46"/>
    <w:rsid w:val="00A313D2"/>
    <w:rsid w:val="00A3395D"/>
    <w:rsid w:val="00A34349"/>
    <w:rsid w:val="00A34A5D"/>
    <w:rsid w:val="00A3770B"/>
    <w:rsid w:val="00A4039D"/>
    <w:rsid w:val="00A4059D"/>
    <w:rsid w:val="00A41445"/>
    <w:rsid w:val="00A415C9"/>
    <w:rsid w:val="00A42988"/>
    <w:rsid w:val="00A43A4C"/>
    <w:rsid w:val="00A43FDA"/>
    <w:rsid w:val="00A44BD0"/>
    <w:rsid w:val="00A44E0A"/>
    <w:rsid w:val="00A45CC5"/>
    <w:rsid w:val="00A45DA4"/>
    <w:rsid w:val="00A476B1"/>
    <w:rsid w:val="00A47A2C"/>
    <w:rsid w:val="00A50655"/>
    <w:rsid w:val="00A516D4"/>
    <w:rsid w:val="00A51F42"/>
    <w:rsid w:val="00A524A9"/>
    <w:rsid w:val="00A52806"/>
    <w:rsid w:val="00A52B6D"/>
    <w:rsid w:val="00A52B9E"/>
    <w:rsid w:val="00A53259"/>
    <w:rsid w:val="00A5341A"/>
    <w:rsid w:val="00A53DC9"/>
    <w:rsid w:val="00A54151"/>
    <w:rsid w:val="00A55576"/>
    <w:rsid w:val="00A5646F"/>
    <w:rsid w:val="00A575A5"/>
    <w:rsid w:val="00A602ED"/>
    <w:rsid w:val="00A60BA6"/>
    <w:rsid w:val="00A61EF3"/>
    <w:rsid w:val="00A647D5"/>
    <w:rsid w:val="00A64911"/>
    <w:rsid w:val="00A649B0"/>
    <w:rsid w:val="00A66B77"/>
    <w:rsid w:val="00A67135"/>
    <w:rsid w:val="00A67225"/>
    <w:rsid w:val="00A67F5E"/>
    <w:rsid w:val="00A70985"/>
    <w:rsid w:val="00A71CC1"/>
    <w:rsid w:val="00A758B3"/>
    <w:rsid w:val="00A76D78"/>
    <w:rsid w:val="00A77471"/>
    <w:rsid w:val="00A80374"/>
    <w:rsid w:val="00A81331"/>
    <w:rsid w:val="00A82948"/>
    <w:rsid w:val="00A82E37"/>
    <w:rsid w:val="00A839FE"/>
    <w:rsid w:val="00A840C6"/>
    <w:rsid w:val="00A84ABA"/>
    <w:rsid w:val="00A863C2"/>
    <w:rsid w:val="00A86E77"/>
    <w:rsid w:val="00A90C44"/>
    <w:rsid w:val="00A91F45"/>
    <w:rsid w:val="00A93868"/>
    <w:rsid w:val="00A93F6B"/>
    <w:rsid w:val="00A94424"/>
    <w:rsid w:val="00A94D4D"/>
    <w:rsid w:val="00A9532F"/>
    <w:rsid w:val="00A97B24"/>
    <w:rsid w:val="00AA02FA"/>
    <w:rsid w:val="00AA094E"/>
    <w:rsid w:val="00AA1BF3"/>
    <w:rsid w:val="00AA1E8D"/>
    <w:rsid w:val="00AA26D7"/>
    <w:rsid w:val="00AA29BB"/>
    <w:rsid w:val="00AA2C6B"/>
    <w:rsid w:val="00AA3012"/>
    <w:rsid w:val="00AA4270"/>
    <w:rsid w:val="00AA66B9"/>
    <w:rsid w:val="00AA7007"/>
    <w:rsid w:val="00AB061D"/>
    <w:rsid w:val="00AB1878"/>
    <w:rsid w:val="00AB200D"/>
    <w:rsid w:val="00AB24CA"/>
    <w:rsid w:val="00AB268E"/>
    <w:rsid w:val="00AB338E"/>
    <w:rsid w:val="00AB3451"/>
    <w:rsid w:val="00AB3D4B"/>
    <w:rsid w:val="00AB6AC8"/>
    <w:rsid w:val="00AB7EC7"/>
    <w:rsid w:val="00AC55A6"/>
    <w:rsid w:val="00AC67DF"/>
    <w:rsid w:val="00AC6C29"/>
    <w:rsid w:val="00AC6DD0"/>
    <w:rsid w:val="00AC7D29"/>
    <w:rsid w:val="00AD18CB"/>
    <w:rsid w:val="00AD200C"/>
    <w:rsid w:val="00AD26AB"/>
    <w:rsid w:val="00AD2FD5"/>
    <w:rsid w:val="00AD3351"/>
    <w:rsid w:val="00AD3702"/>
    <w:rsid w:val="00AD43E4"/>
    <w:rsid w:val="00AD4BF1"/>
    <w:rsid w:val="00AD4D8A"/>
    <w:rsid w:val="00AD5045"/>
    <w:rsid w:val="00AD663F"/>
    <w:rsid w:val="00AD7357"/>
    <w:rsid w:val="00AD74EE"/>
    <w:rsid w:val="00AE0929"/>
    <w:rsid w:val="00AE0E97"/>
    <w:rsid w:val="00AE2690"/>
    <w:rsid w:val="00AE3E54"/>
    <w:rsid w:val="00AE4048"/>
    <w:rsid w:val="00AE4B3A"/>
    <w:rsid w:val="00AE5C46"/>
    <w:rsid w:val="00AE682A"/>
    <w:rsid w:val="00AE702F"/>
    <w:rsid w:val="00AE7A0E"/>
    <w:rsid w:val="00AF165A"/>
    <w:rsid w:val="00AF188E"/>
    <w:rsid w:val="00AF29A3"/>
    <w:rsid w:val="00AF2A4C"/>
    <w:rsid w:val="00AF3659"/>
    <w:rsid w:val="00AF511E"/>
    <w:rsid w:val="00AF55FF"/>
    <w:rsid w:val="00AF6684"/>
    <w:rsid w:val="00AF7397"/>
    <w:rsid w:val="00AF7D68"/>
    <w:rsid w:val="00B00BE9"/>
    <w:rsid w:val="00B01AF5"/>
    <w:rsid w:val="00B0421F"/>
    <w:rsid w:val="00B04FF6"/>
    <w:rsid w:val="00B065C7"/>
    <w:rsid w:val="00B0757D"/>
    <w:rsid w:val="00B07B62"/>
    <w:rsid w:val="00B10547"/>
    <w:rsid w:val="00B11003"/>
    <w:rsid w:val="00B110BF"/>
    <w:rsid w:val="00B11435"/>
    <w:rsid w:val="00B11679"/>
    <w:rsid w:val="00B12BD5"/>
    <w:rsid w:val="00B12FB3"/>
    <w:rsid w:val="00B130C3"/>
    <w:rsid w:val="00B13A56"/>
    <w:rsid w:val="00B13D8E"/>
    <w:rsid w:val="00B146DD"/>
    <w:rsid w:val="00B15163"/>
    <w:rsid w:val="00B15302"/>
    <w:rsid w:val="00B207D5"/>
    <w:rsid w:val="00B210D0"/>
    <w:rsid w:val="00B22A00"/>
    <w:rsid w:val="00B23BC0"/>
    <w:rsid w:val="00B23F96"/>
    <w:rsid w:val="00B24A3E"/>
    <w:rsid w:val="00B272CB"/>
    <w:rsid w:val="00B275DE"/>
    <w:rsid w:val="00B27814"/>
    <w:rsid w:val="00B30A57"/>
    <w:rsid w:val="00B32A89"/>
    <w:rsid w:val="00B32E56"/>
    <w:rsid w:val="00B33047"/>
    <w:rsid w:val="00B35AC9"/>
    <w:rsid w:val="00B35B42"/>
    <w:rsid w:val="00B35DCE"/>
    <w:rsid w:val="00B369D4"/>
    <w:rsid w:val="00B36E69"/>
    <w:rsid w:val="00B37CCB"/>
    <w:rsid w:val="00B404A3"/>
    <w:rsid w:val="00B404AF"/>
    <w:rsid w:val="00B43CE1"/>
    <w:rsid w:val="00B43D80"/>
    <w:rsid w:val="00B4443C"/>
    <w:rsid w:val="00B45CD2"/>
    <w:rsid w:val="00B46B86"/>
    <w:rsid w:val="00B47DDF"/>
    <w:rsid w:val="00B47E42"/>
    <w:rsid w:val="00B51A32"/>
    <w:rsid w:val="00B540EF"/>
    <w:rsid w:val="00B544E0"/>
    <w:rsid w:val="00B54BB0"/>
    <w:rsid w:val="00B551E1"/>
    <w:rsid w:val="00B55A13"/>
    <w:rsid w:val="00B570B8"/>
    <w:rsid w:val="00B60211"/>
    <w:rsid w:val="00B602FD"/>
    <w:rsid w:val="00B60928"/>
    <w:rsid w:val="00B61F97"/>
    <w:rsid w:val="00B63A4F"/>
    <w:rsid w:val="00B63C6F"/>
    <w:rsid w:val="00B640F9"/>
    <w:rsid w:val="00B65D85"/>
    <w:rsid w:val="00B67259"/>
    <w:rsid w:val="00B6727A"/>
    <w:rsid w:val="00B708DD"/>
    <w:rsid w:val="00B71380"/>
    <w:rsid w:val="00B71D24"/>
    <w:rsid w:val="00B72752"/>
    <w:rsid w:val="00B7510E"/>
    <w:rsid w:val="00B75510"/>
    <w:rsid w:val="00B75B16"/>
    <w:rsid w:val="00B764B3"/>
    <w:rsid w:val="00B7651C"/>
    <w:rsid w:val="00B809C3"/>
    <w:rsid w:val="00B80A5B"/>
    <w:rsid w:val="00B80B8F"/>
    <w:rsid w:val="00B815DE"/>
    <w:rsid w:val="00B81FA0"/>
    <w:rsid w:val="00B83430"/>
    <w:rsid w:val="00B83730"/>
    <w:rsid w:val="00B84EE3"/>
    <w:rsid w:val="00B85799"/>
    <w:rsid w:val="00B85B92"/>
    <w:rsid w:val="00B90005"/>
    <w:rsid w:val="00B90054"/>
    <w:rsid w:val="00B904FB"/>
    <w:rsid w:val="00B90919"/>
    <w:rsid w:val="00B909BC"/>
    <w:rsid w:val="00B90AED"/>
    <w:rsid w:val="00B91AA6"/>
    <w:rsid w:val="00B929DE"/>
    <w:rsid w:val="00B92E5A"/>
    <w:rsid w:val="00B93D3B"/>
    <w:rsid w:val="00B95B9D"/>
    <w:rsid w:val="00B95F4C"/>
    <w:rsid w:val="00B96DC7"/>
    <w:rsid w:val="00B9752D"/>
    <w:rsid w:val="00BA0082"/>
    <w:rsid w:val="00BA0A15"/>
    <w:rsid w:val="00BA1E63"/>
    <w:rsid w:val="00BA200B"/>
    <w:rsid w:val="00BA2517"/>
    <w:rsid w:val="00BA2952"/>
    <w:rsid w:val="00BA296D"/>
    <w:rsid w:val="00BA3DBF"/>
    <w:rsid w:val="00BA5AF1"/>
    <w:rsid w:val="00BA5EED"/>
    <w:rsid w:val="00BB00AA"/>
    <w:rsid w:val="00BB0E50"/>
    <w:rsid w:val="00BB1EE3"/>
    <w:rsid w:val="00BB2114"/>
    <w:rsid w:val="00BB3C61"/>
    <w:rsid w:val="00BB4582"/>
    <w:rsid w:val="00BB45F9"/>
    <w:rsid w:val="00BB4D85"/>
    <w:rsid w:val="00BB5843"/>
    <w:rsid w:val="00BB6B9F"/>
    <w:rsid w:val="00BB799C"/>
    <w:rsid w:val="00BC0A8A"/>
    <w:rsid w:val="00BC1B04"/>
    <w:rsid w:val="00BC1ECE"/>
    <w:rsid w:val="00BC25F3"/>
    <w:rsid w:val="00BC4159"/>
    <w:rsid w:val="00BC461F"/>
    <w:rsid w:val="00BC4BEC"/>
    <w:rsid w:val="00BC4E83"/>
    <w:rsid w:val="00BC5901"/>
    <w:rsid w:val="00BC59E2"/>
    <w:rsid w:val="00BC5CCC"/>
    <w:rsid w:val="00BC7B88"/>
    <w:rsid w:val="00BD03BF"/>
    <w:rsid w:val="00BD0999"/>
    <w:rsid w:val="00BD0B61"/>
    <w:rsid w:val="00BD1E73"/>
    <w:rsid w:val="00BD4005"/>
    <w:rsid w:val="00BD47EA"/>
    <w:rsid w:val="00BD583C"/>
    <w:rsid w:val="00BD5BAF"/>
    <w:rsid w:val="00BD763C"/>
    <w:rsid w:val="00BE09DF"/>
    <w:rsid w:val="00BE0BF7"/>
    <w:rsid w:val="00BE2F63"/>
    <w:rsid w:val="00BE375D"/>
    <w:rsid w:val="00BE595F"/>
    <w:rsid w:val="00BE7C61"/>
    <w:rsid w:val="00BF18EF"/>
    <w:rsid w:val="00BF273E"/>
    <w:rsid w:val="00BF5F76"/>
    <w:rsid w:val="00BF5F7B"/>
    <w:rsid w:val="00BF615A"/>
    <w:rsid w:val="00C016D7"/>
    <w:rsid w:val="00C046BC"/>
    <w:rsid w:val="00C04FD1"/>
    <w:rsid w:val="00C052C4"/>
    <w:rsid w:val="00C05419"/>
    <w:rsid w:val="00C07773"/>
    <w:rsid w:val="00C07FE7"/>
    <w:rsid w:val="00C10C62"/>
    <w:rsid w:val="00C10D00"/>
    <w:rsid w:val="00C10D4A"/>
    <w:rsid w:val="00C10FF4"/>
    <w:rsid w:val="00C1140A"/>
    <w:rsid w:val="00C120ED"/>
    <w:rsid w:val="00C1516A"/>
    <w:rsid w:val="00C15C8D"/>
    <w:rsid w:val="00C16226"/>
    <w:rsid w:val="00C17AEC"/>
    <w:rsid w:val="00C221C3"/>
    <w:rsid w:val="00C22D50"/>
    <w:rsid w:val="00C234F1"/>
    <w:rsid w:val="00C24B21"/>
    <w:rsid w:val="00C25277"/>
    <w:rsid w:val="00C25603"/>
    <w:rsid w:val="00C25D19"/>
    <w:rsid w:val="00C25F34"/>
    <w:rsid w:val="00C260E2"/>
    <w:rsid w:val="00C261CF"/>
    <w:rsid w:val="00C266EF"/>
    <w:rsid w:val="00C26AC2"/>
    <w:rsid w:val="00C27328"/>
    <w:rsid w:val="00C3185F"/>
    <w:rsid w:val="00C31A81"/>
    <w:rsid w:val="00C3258C"/>
    <w:rsid w:val="00C3379E"/>
    <w:rsid w:val="00C36327"/>
    <w:rsid w:val="00C37E09"/>
    <w:rsid w:val="00C4071D"/>
    <w:rsid w:val="00C424EF"/>
    <w:rsid w:val="00C428FA"/>
    <w:rsid w:val="00C42F14"/>
    <w:rsid w:val="00C46C5F"/>
    <w:rsid w:val="00C50A18"/>
    <w:rsid w:val="00C518F8"/>
    <w:rsid w:val="00C526AD"/>
    <w:rsid w:val="00C55FDF"/>
    <w:rsid w:val="00C56FDB"/>
    <w:rsid w:val="00C56FFA"/>
    <w:rsid w:val="00C60F13"/>
    <w:rsid w:val="00C61AAB"/>
    <w:rsid w:val="00C651C5"/>
    <w:rsid w:val="00C66E26"/>
    <w:rsid w:val="00C67B6C"/>
    <w:rsid w:val="00C738AF"/>
    <w:rsid w:val="00C76470"/>
    <w:rsid w:val="00C764A1"/>
    <w:rsid w:val="00C76D1C"/>
    <w:rsid w:val="00C77838"/>
    <w:rsid w:val="00C819F8"/>
    <w:rsid w:val="00C8233A"/>
    <w:rsid w:val="00C82687"/>
    <w:rsid w:val="00C83DDA"/>
    <w:rsid w:val="00C8716B"/>
    <w:rsid w:val="00C874C1"/>
    <w:rsid w:val="00C90710"/>
    <w:rsid w:val="00C90D64"/>
    <w:rsid w:val="00C90F74"/>
    <w:rsid w:val="00C910E3"/>
    <w:rsid w:val="00C9262D"/>
    <w:rsid w:val="00C9307F"/>
    <w:rsid w:val="00C935A2"/>
    <w:rsid w:val="00C94604"/>
    <w:rsid w:val="00C95550"/>
    <w:rsid w:val="00C957A1"/>
    <w:rsid w:val="00C9652A"/>
    <w:rsid w:val="00C9688A"/>
    <w:rsid w:val="00C96B24"/>
    <w:rsid w:val="00CA288A"/>
    <w:rsid w:val="00CA3E77"/>
    <w:rsid w:val="00CA4975"/>
    <w:rsid w:val="00CA5068"/>
    <w:rsid w:val="00CA5984"/>
    <w:rsid w:val="00CA644D"/>
    <w:rsid w:val="00CA6A72"/>
    <w:rsid w:val="00CB07AF"/>
    <w:rsid w:val="00CB12B1"/>
    <w:rsid w:val="00CB2838"/>
    <w:rsid w:val="00CB2D7A"/>
    <w:rsid w:val="00CB4B2E"/>
    <w:rsid w:val="00CB622B"/>
    <w:rsid w:val="00CB63E7"/>
    <w:rsid w:val="00CB6D1C"/>
    <w:rsid w:val="00CB6FCF"/>
    <w:rsid w:val="00CC0E06"/>
    <w:rsid w:val="00CC26B4"/>
    <w:rsid w:val="00CC3173"/>
    <w:rsid w:val="00CC6D5C"/>
    <w:rsid w:val="00CC78C8"/>
    <w:rsid w:val="00CC7B09"/>
    <w:rsid w:val="00CD15E9"/>
    <w:rsid w:val="00CD2C2F"/>
    <w:rsid w:val="00CD648D"/>
    <w:rsid w:val="00CD6E8F"/>
    <w:rsid w:val="00CD7CC5"/>
    <w:rsid w:val="00CE0F69"/>
    <w:rsid w:val="00CE1263"/>
    <w:rsid w:val="00CE1933"/>
    <w:rsid w:val="00CE1BBF"/>
    <w:rsid w:val="00CE28F8"/>
    <w:rsid w:val="00CE3211"/>
    <w:rsid w:val="00CE4CC5"/>
    <w:rsid w:val="00CE7773"/>
    <w:rsid w:val="00CE77CF"/>
    <w:rsid w:val="00CE7803"/>
    <w:rsid w:val="00CE7CA3"/>
    <w:rsid w:val="00CF1123"/>
    <w:rsid w:val="00CF16F6"/>
    <w:rsid w:val="00CF2DE5"/>
    <w:rsid w:val="00CF35EE"/>
    <w:rsid w:val="00CF39B8"/>
    <w:rsid w:val="00CF3A16"/>
    <w:rsid w:val="00CF5029"/>
    <w:rsid w:val="00CF61EC"/>
    <w:rsid w:val="00CF798B"/>
    <w:rsid w:val="00D01EFA"/>
    <w:rsid w:val="00D02262"/>
    <w:rsid w:val="00D023CB"/>
    <w:rsid w:val="00D02AB2"/>
    <w:rsid w:val="00D03055"/>
    <w:rsid w:val="00D0758D"/>
    <w:rsid w:val="00D103CC"/>
    <w:rsid w:val="00D105E6"/>
    <w:rsid w:val="00D112A1"/>
    <w:rsid w:val="00D13E03"/>
    <w:rsid w:val="00D159B3"/>
    <w:rsid w:val="00D1617E"/>
    <w:rsid w:val="00D20DA3"/>
    <w:rsid w:val="00D21B8D"/>
    <w:rsid w:val="00D22607"/>
    <w:rsid w:val="00D22DF0"/>
    <w:rsid w:val="00D238B6"/>
    <w:rsid w:val="00D24370"/>
    <w:rsid w:val="00D2558E"/>
    <w:rsid w:val="00D259D7"/>
    <w:rsid w:val="00D30867"/>
    <w:rsid w:val="00D31533"/>
    <w:rsid w:val="00D31AB4"/>
    <w:rsid w:val="00D34318"/>
    <w:rsid w:val="00D369A1"/>
    <w:rsid w:val="00D37C27"/>
    <w:rsid w:val="00D408F2"/>
    <w:rsid w:val="00D43408"/>
    <w:rsid w:val="00D445D1"/>
    <w:rsid w:val="00D45EF4"/>
    <w:rsid w:val="00D500E0"/>
    <w:rsid w:val="00D50DD3"/>
    <w:rsid w:val="00D51964"/>
    <w:rsid w:val="00D51D1F"/>
    <w:rsid w:val="00D57078"/>
    <w:rsid w:val="00D5727C"/>
    <w:rsid w:val="00D57F33"/>
    <w:rsid w:val="00D63A6C"/>
    <w:rsid w:val="00D64766"/>
    <w:rsid w:val="00D656FF"/>
    <w:rsid w:val="00D666DE"/>
    <w:rsid w:val="00D66FD6"/>
    <w:rsid w:val="00D679AC"/>
    <w:rsid w:val="00D67B84"/>
    <w:rsid w:val="00D67C9E"/>
    <w:rsid w:val="00D71DA3"/>
    <w:rsid w:val="00D71E77"/>
    <w:rsid w:val="00D72E13"/>
    <w:rsid w:val="00D731DB"/>
    <w:rsid w:val="00D73471"/>
    <w:rsid w:val="00D7398F"/>
    <w:rsid w:val="00D74C0C"/>
    <w:rsid w:val="00D758F9"/>
    <w:rsid w:val="00D76CF2"/>
    <w:rsid w:val="00D77270"/>
    <w:rsid w:val="00D773DB"/>
    <w:rsid w:val="00D8003B"/>
    <w:rsid w:val="00D8187C"/>
    <w:rsid w:val="00D81D93"/>
    <w:rsid w:val="00D825CD"/>
    <w:rsid w:val="00D82BBC"/>
    <w:rsid w:val="00D8312F"/>
    <w:rsid w:val="00D837D3"/>
    <w:rsid w:val="00D84F1C"/>
    <w:rsid w:val="00D866B2"/>
    <w:rsid w:val="00D873EB"/>
    <w:rsid w:val="00D94146"/>
    <w:rsid w:val="00DA004D"/>
    <w:rsid w:val="00DA2553"/>
    <w:rsid w:val="00DA36F3"/>
    <w:rsid w:val="00DA374C"/>
    <w:rsid w:val="00DA41E5"/>
    <w:rsid w:val="00DA46F4"/>
    <w:rsid w:val="00DA6030"/>
    <w:rsid w:val="00DA60C5"/>
    <w:rsid w:val="00DA63F9"/>
    <w:rsid w:val="00DA6999"/>
    <w:rsid w:val="00DA69C8"/>
    <w:rsid w:val="00DA7467"/>
    <w:rsid w:val="00DB1569"/>
    <w:rsid w:val="00DB194A"/>
    <w:rsid w:val="00DB3A93"/>
    <w:rsid w:val="00DB7146"/>
    <w:rsid w:val="00DB792E"/>
    <w:rsid w:val="00DC0C1B"/>
    <w:rsid w:val="00DC212B"/>
    <w:rsid w:val="00DC35F5"/>
    <w:rsid w:val="00DC3919"/>
    <w:rsid w:val="00DC46EB"/>
    <w:rsid w:val="00DC75E7"/>
    <w:rsid w:val="00DC7FC6"/>
    <w:rsid w:val="00DD017A"/>
    <w:rsid w:val="00DD18A4"/>
    <w:rsid w:val="00DD3F8C"/>
    <w:rsid w:val="00DD46F6"/>
    <w:rsid w:val="00DD4D75"/>
    <w:rsid w:val="00DD6137"/>
    <w:rsid w:val="00DE0880"/>
    <w:rsid w:val="00DE08BE"/>
    <w:rsid w:val="00DE0BEB"/>
    <w:rsid w:val="00DE0F87"/>
    <w:rsid w:val="00DE117F"/>
    <w:rsid w:val="00DE1D50"/>
    <w:rsid w:val="00DE29FE"/>
    <w:rsid w:val="00DE2EFE"/>
    <w:rsid w:val="00DE3E38"/>
    <w:rsid w:val="00DE48F6"/>
    <w:rsid w:val="00DE4F9E"/>
    <w:rsid w:val="00DE5534"/>
    <w:rsid w:val="00DF016C"/>
    <w:rsid w:val="00DF127B"/>
    <w:rsid w:val="00DF218C"/>
    <w:rsid w:val="00DF2626"/>
    <w:rsid w:val="00DF3584"/>
    <w:rsid w:val="00DF3CF7"/>
    <w:rsid w:val="00DF3E22"/>
    <w:rsid w:val="00DF4667"/>
    <w:rsid w:val="00DF508A"/>
    <w:rsid w:val="00DF5408"/>
    <w:rsid w:val="00DF7628"/>
    <w:rsid w:val="00E030A9"/>
    <w:rsid w:val="00E03870"/>
    <w:rsid w:val="00E03DE9"/>
    <w:rsid w:val="00E03E95"/>
    <w:rsid w:val="00E04B0E"/>
    <w:rsid w:val="00E05A65"/>
    <w:rsid w:val="00E0670A"/>
    <w:rsid w:val="00E068E0"/>
    <w:rsid w:val="00E06B52"/>
    <w:rsid w:val="00E0790D"/>
    <w:rsid w:val="00E100C6"/>
    <w:rsid w:val="00E10BE9"/>
    <w:rsid w:val="00E11573"/>
    <w:rsid w:val="00E1157F"/>
    <w:rsid w:val="00E12077"/>
    <w:rsid w:val="00E133EA"/>
    <w:rsid w:val="00E142B7"/>
    <w:rsid w:val="00E144D2"/>
    <w:rsid w:val="00E14821"/>
    <w:rsid w:val="00E14FA5"/>
    <w:rsid w:val="00E15402"/>
    <w:rsid w:val="00E17FB5"/>
    <w:rsid w:val="00E20967"/>
    <w:rsid w:val="00E2137A"/>
    <w:rsid w:val="00E219F3"/>
    <w:rsid w:val="00E22555"/>
    <w:rsid w:val="00E22D01"/>
    <w:rsid w:val="00E254C1"/>
    <w:rsid w:val="00E25B22"/>
    <w:rsid w:val="00E26098"/>
    <w:rsid w:val="00E263B6"/>
    <w:rsid w:val="00E27392"/>
    <w:rsid w:val="00E310E1"/>
    <w:rsid w:val="00E32AA0"/>
    <w:rsid w:val="00E33E84"/>
    <w:rsid w:val="00E3469E"/>
    <w:rsid w:val="00E36551"/>
    <w:rsid w:val="00E37690"/>
    <w:rsid w:val="00E37F73"/>
    <w:rsid w:val="00E40B6E"/>
    <w:rsid w:val="00E41002"/>
    <w:rsid w:val="00E41394"/>
    <w:rsid w:val="00E413E9"/>
    <w:rsid w:val="00E4162A"/>
    <w:rsid w:val="00E4207D"/>
    <w:rsid w:val="00E4663C"/>
    <w:rsid w:val="00E46974"/>
    <w:rsid w:val="00E46E90"/>
    <w:rsid w:val="00E51B4A"/>
    <w:rsid w:val="00E54307"/>
    <w:rsid w:val="00E548E3"/>
    <w:rsid w:val="00E549FA"/>
    <w:rsid w:val="00E54F8B"/>
    <w:rsid w:val="00E55152"/>
    <w:rsid w:val="00E55FC9"/>
    <w:rsid w:val="00E56D27"/>
    <w:rsid w:val="00E6126D"/>
    <w:rsid w:val="00E6155D"/>
    <w:rsid w:val="00E625D6"/>
    <w:rsid w:val="00E6338F"/>
    <w:rsid w:val="00E639C5"/>
    <w:rsid w:val="00E63C41"/>
    <w:rsid w:val="00E647CD"/>
    <w:rsid w:val="00E64E45"/>
    <w:rsid w:val="00E67D18"/>
    <w:rsid w:val="00E70A52"/>
    <w:rsid w:val="00E71FC4"/>
    <w:rsid w:val="00E72B54"/>
    <w:rsid w:val="00E73C02"/>
    <w:rsid w:val="00E74D31"/>
    <w:rsid w:val="00E74F03"/>
    <w:rsid w:val="00E7567E"/>
    <w:rsid w:val="00E76096"/>
    <w:rsid w:val="00E7645A"/>
    <w:rsid w:val="00E76BF3"/>
    <w:rsid w:val="00E777AD"/>
    <w:rsid w:val="00E82276"/>
    <w:rsid w:val="00E86CAA"/>
    <w:rsid w:val="00E919B6"/>
    <w:rsid w:val="00E93A2E"/>
    <w:rsid w:val="00E9401E"/>
    <w:rsid w:val="00E940FA"/>
    <w:rsid w:val="00E95026"/>
    <w:rsid w:val="00E96E60"/>
    <w:rsid w:val="00EA0B5A"/>
    <w:rsid w:val="00EA2D57"/>
    <w:rsid w:val="00EA2D8F"/>
    <w:rsid w:val="00EA3266"/>
    <w:rsid w:val="00EA4015"/>
    <w:rsid w:val="00EA4FCC"/>
    <w:rsid w:val="00EA52FE"/>
    <w:rsid w:val="00EA5B3F"/>
    <w:rsid w:val="00EA5FB9"/>
    <w:rsid w:val="00EA6190"/>
    <w:rsid w:val="00EA720F"/>
    <w:rsid w:val="00EA740E"/>
    <w:rsid w:val="00EB01F3"/>
    <w:rsid w:val="00EB0A83"/>
    <w:rsid w:val="00EB17D0"/>
    <w:rsid w:val="00EB1A5B"/>
    <w:rsid w:val="00EB1E62"/>
    <w:rsid w:val="00EB1FE7"/>
    <w:rsid w:val="00EB4737"/>
    <w:rsid w:val="00EB494B"/>
    <w:rsid w:val="00EB4955"/>
    <w:rsid w:val="00EB5CFD"/>
    <w:rsid w:val="00EB78D7"/>
    <w:rsid w:val="00EC083B"/>
    <w:rsid w:val="00EC0D87"/>
    <w:rsid w:val="00EC12FB"/>
    <w:rsid w:val="00EC2B2F"/>
    <w:rsid w:val="00EC4CAA"/>
    <w:rsid w:val="00EC54B0"/>
    <w:rsid w:val="00EC569E"/>
    <w:rsid w:val="00EC5F71"/>
    <w:rsid w:val="00EC6C21"/>
    <w:rsid w:val="00EC71B5"/>
    <w:rsid w:val="00EC7FA0"/>
    <w:rsid w:val="00ED3A86"/>
    <w:rsid w:val="00ED4101"/>
    <w:rsid w:val="00ED5DC6"/>
    <w:rsid w:val="00ED6AEC"/>
    <w:rsid w:val="00ED6CE4"/>
    <w:rsid w:val="00EE3665"/>
    <w:rsid w:val="00EE46FC"/>
    <w:rsid w:val="00EE4831"/>
    <w:rsid w:val="00EE66BE"/>
    <w:rsid w:val="00EF0012"/>
    <w:rsid w:val="00EF40E8"/>
    <w:rsid w:val="00EF47F0"/>
    <w:rsid w:val="00EF4A7B"/>
    <w:rsid w:val="00EF5303"/>
    <w:rsid w:val="00EF606E"/>
    <w:rsid w:val="00EF7A66"/>
    <w:rsid w:val="00F00B57"/>
    <w:rsid w:val="00F01AA6"/>
    <w:rsid w:val="00F04271"/>
    <w:rsid w:val="00F04B36"/>
    <w:rsid w:val="00F04C5E"/>
    <w:rsid w:val="00F0530C"/>
    <w:rsid w:val="00F054E6"/>
    <w:rsid w:val="00F06CFB"/>
    <w:rsid w:val="00F10FCF"/>
    <w:rsid w:val="00F116F2"/>
    <w:rsid w:val="00F15225"/>
    <w:rsid w:val="00F1539F"/>
    <w:rsid w:val="00F1689A"/>
    <w:rsid w:val="00F16E8E"/>
    <w:rsid w:val="00F17245"/>
    <w:rsid w:val="00F21A81"/>
    <w:rsid w:val="00F21D2F"/>
    <w:rsid w:val="00F2276F"/>
    <w:rsid w:val="00F22FDC"/>
    <w:rsid w:val="00F23183"/>
    <w:rsid w:val="00F25702"/>
    <w:rsid w:val="00F258AE"/>
    <w:rsid w:val="00F25E61"/>
    <w:rsid w:val="00F26BC0"/>
    <w:rsid w:val="00F26CAF"/>
    <w:rsid w:val="00F27B86"/>
    <w:rsid w:val="00F311E7"/>
    <w:rsid w:val="00F31490"/>
    <w:rsid w:val="00F33C56"/>
    <w:rsid w:val="00F35BB9"/>
    <w:rsid w:val="00F365DF"/>
    <w:rsid w:val="00F367A8"/>
    <w:rsid w:val="00F36EED"/>
    <w:rsid w:val="00F373EC"/>
    <w:rsid w:val="00F377F1"/>
    <w:rsid w:val="00F377FE"/>
    <w:rsid w:val="00F37E40"/>
    <w:rsid w:val="00F40C86"/>
    <w:rsid w:val="00F41920"/>
    <w:rsid w:val="00F43C45"/>
    <w:rsid w:val="00F443C8"/>
    <w:rsid w:val="00F44672"/>
    <w:rsid w:val="00F46BD7"/>
    <w:rsid w:val="00F508E0"/>
    <w:rsid w:val="00F50C21"/>
    <w:rsid w:val="00F50F24"/>
    <w:rsid w:val="00F52132"/>
    <w:rsid w:val="00F52223"/>
    <w:rsid w:val="00F5481E"/>
    <w:rsid w:val="00F54DC4"/>
    <w:rsid w:val="00F5527B"/>
    <w:rsid w:val="00F56296"/>
    <w:rsid w:val="00F57726"/>
    <w:rsid w:val="00F6121F"/>
    <w:rsid w:val="00F6194B"/>
    <w:rsid w:val="00F622BD"/>
    <w:rsid w:val="00F62EE6"/>
    <w:rsid w:val="00F63338"/>
    <w:rsid w:val="00F63811"/>
    <w:rsid w:val="00F63E81"/>
    <w:rsid w:val="00F659E7"/>
    <w:rsid w:val="00F66390"/>
    <w:rsid w:val="00F70515"/>
    <w:rsid w:val="00F72353"/>
    <w:rsid w:val="00F72749"/>
    <w:rsid w:val="00F72BF5"/>
    <w:rsid w:val="00F737A1"/>
    <w:rsid w:val="00F7777E"/>
    <w:rsid w:val="00F77CC9"/>
    <w:rsid w:val="00F80EF6"/>
    <w:rsid w:val="00F819F8"/>
    <w:rsid w:val="00F825CE"/>
    <w:rsid w:val="00F82D2F"/>
    <w:rsid w:val="00F83956"/>
    <w:rsid w:val="00F848BD"/>
    <w:rsid w:val="00F84D14"/>
    <w:rsid w:val="00F85158"/>
    <w:rsid w:val="00F865FF"/>
    <w:rsid w:val="00F87A90"/>
    <w:rsid w:val="00F87EB0"/>
    <w:rsid w:val="00F90140"/>
    <w:rsid w:val="00F90864"/>
    <w:rsid w:val="00F9114F"/>
    <w:rsid w:val="00F916C6"/>
    <w:rsid w:val="00F94118"/>
    <w:rsid w:val="00F945D6"/>
    <w:rsid w:val="00FA0E38"/>
    <w:rsid w:val="00FA16F9"/>
    <w:rsid w:val="00FA1784"/>
    <w:rsid w:val="00FA27EA"/>
    <w:rsid w:val="00FA31C7"/>
    <w:rsid w:val="00FA35F9"/>
    <w:rsid w:val="00FA3DB4"/>
    <w:rsid w:val="00FA4BEB"/>
    <w:rsid w:val="00FA592F"/>
    <w:rsid w:val="00FA6480"/>
    <w:rsid w:val="00FB2E0B"/>
    <w:rsid w:val="00FB3F96"/>
    <w:rsid w:val="00FB4628"/>
    <w:rsid w:val="00FB687C"/>
    <w:rsid w:val="00FB7462"/>
    <w:rsid w:val="00FC24AB"/>
    <w:rsid w:val="00FC270C"/>
    <w:rsid w:val="00FC2882"/>
    <w:rsid w:val="00FC3481"/>
    <w:rsid w:val="00FC34A4"/>
    <w:rsid w:val="00FC3668"/>
    <w:rsid w:val="00FC3891"/>
    <w:rsid w:val="00FC404A"/>
    <w:rsid w:val="00FC51E8"/>
    <w:rsid w:val="00FC5E9C"/>
    <w:rsid w:val="00FC7B83"/>
    <w:rsid w:val="00FC7EAF"/>
    <w:rsid w:val="00FD0313"/>
    <w:rsid w:val="00FD081B"/>
    <w:rsid w:val="00FD084E"/>
    <w:rsid w:val="00FD0A27"/>
    <w:rsid w:val="00FD3193"/>
    <w:rsid w:val="00FD7ABA"/>
    <w:rsid w:val="00FD7E46"/>
    <w:rsid w:val="00FE0ED3"/>
    <w:rsid w:val="00FE1AAC"/>
    <w:rsid w:val="00FE271A"/>
    <w:rsid w:val="00FE39A4"/>
    <w:rsid w:val="00FE3D71"/>
    <w:rsid w:val="00FE4706"/>
    <w:rsid w:val="00FE6A2D"/>
    <w:rsid w:val="00FF13EB"/>
    <w:rsid w:val="00FF1781"/>
    <w:rsid w:val="00FF1FC4"/>
    <w:rsid w:val="00FF25FE"/>
    <w:rsid w:val="00FF3042"/>
    <w:rsid w:val="00FF31B8"/>
    <w:rsid w:val="00FF4D9B"/>
    <w:rsid w:val="00FF5E03"/>
    <w:rsid w:val="00FF68A6"/>
    <w:rsid w:val="00FF6E99"/>
    <w:rsid w:val="01113B74"/>
    <w:rsid w:val="01A47CCA"/>
    <w:rsid w:val="0226046D"/>
    <w:rsid w:val="02916707"/>
    <w:rsid w:val="02AE7397"/>
    <w:rsid w:val="03B11A26"/>
    <w:rsid w:val="044C45F9"/>
    <w:rsid w:val="054D2AFF"/>
    <w:rsid w:val="055144FD"/>
    <w:rsid w:val="055648DC"/>
    <w:rsid w:val="0584383D"/>
    <w:rsid w:val="06E767EB"/>
    <w:rsid w:val="071E2D3E"/>
    <w:rsid w:val="07797F74"/>
    <w:rsid w:val="07D16002"/>
    <w:rsid w:val="08322F0D"/>
    <w:rsid w:val="0860638C"/>
    <w:rsid w:val="08636CC4"/>
    <w:rsid w:val="09A865D7"/>
    <w:rsid w:val="0A310FDA"/>
    <w:rsid w:val="0A7C4098"/>
    <w:rsid w:val="0B1B7594"/>
    <w:rsid w:val="0B304E26"/>
    <w:rsid w:val="0C027D21"/>
    <w:rsid w:val="0CBE2055"/>
    <w:rsid w:val="0D3C1C94"/>
    <w:rsid w:val="0DD621C2"/>
    <w:rsid w:val="0E6A12F9"/>
    <w:rsid w:val="0F1C5D3D"/>
    <w:rsid w:val="0F512D63"/>
    <w:rsid w:val="0F7E1732"/>
    <w:rsid w:val="10392996"/>
    <w:rsid w:val="1124613B"/>
    <w:rsid w:val="11B96FBA"/>
    <w:rsid w:val="11BC387F"/>
    <w:rsid w:val="126E27CD"/>
    <w:rsid w:val="12D76496"/>
    <w:rsid w:val="13FD0AA2"/>
    <w:rsid w:val="144B0EEA"/>
    <w:rsid w:val="14BA7E1E"/>
    <w:rsid w:val="15163C58"/>
    <w:rsid w:val="15E85102"/>
    <w:rsid w:val="163F40FC"/>
    <w:rsid w:val="17E11A98"/>
    <w:rsid w:val="17EB22CD"/>
    <w:rsid w:val="181B1C79"/>
    <w:rsid w:val="1A756CC1"/>
    <w:rsid w:val="1B1F557B"/>
    <w:rsid w:val="1C1B73F4"/>
    <w:rsid w:val="1D540E0F"/>
    <w:rsid w:val="1E731769"/>
    <w:rsid w:val="1EEF56ED"/>
    <w:rsid w:val="20C22534"/>
    <w:rsid w:val="21115269"/>
    <w:rsid w:val="21903038"/>
    <w:rsid w:val="21D00C81"/>
    <w:rsid w:val="21DC7014"/>
    <w:rsid w:val="21EA3F24"/>
    <w:rsid w:val="23164571"/>
    <w:rsid w:val="242B7149"/>
    <w:rsid w:val="242C08BC"/>
    <w:rsid w:val="25096983"/>
    <w:rsid w:val="25270BB7"/>
    <w:rsid w:val="26D736FC"/>
    <w:rsid w:val="27A806E9"/>
    <w:rsid w:val="27FD0424"/>
    <w:rsid w:val="2901629D"/>
    <w:rsid w:val="293144B9"/>
    <w:rsid w:val="2AB267FA"/>
    <w:rsid w:val="2AE74F93"/>
    <w:rsid w:val="2BE56687"/>
    <w:rsid w:val="2C1F7131"/>
    <w:rsid w:val="2CBB43F0"/>
    <w:rsid w:val="2E1C456F"/>
    <w:rsid w:val="2ECD0A22"/>
    <w:rsid w:val="2F236894"/>
    <w:rsid w:val="2F792957"/>
    <w:rsid w:val="300A7A53"/>
    <w:rsid w:val="30291730"/>
    <w:rsid w:val="302E7326"/>
    <w:rsid w:val="30757885"/>
    <w:rsid w:val="31557910"/>
    <w:rsid w:val="31634F71"/>
    <w:rsid w:val="32F00FEE"/>
    <w:rsid w:val="33D612EA"/>
    <w:rsid w:val="34433534"/>
    <w:rsid w:val="348E47AF"/>
    <w:rsid w:val="35B74436"/>
    <w:rsid w:val="36B79094"/>
    <w:rsid w:val="370E607B"/>
    <w:rsid w:val="3885411B"/>
    <w:rsid w:val="39362750"/>
    <w:rsid w:val="39646937"/>
    <w:rsid w:val="39D52E80"/>
    <w:rsid w:val="3A197B95"/>
    <w:rsid w:val="3A6141DB"/>
    <w:rsid w:val="3BED2703"/>
    <w:rsid w:val="3DFF5ED6"/>
    <w:rsid w:val="3EDE4585"/>
    <w:rsid w:val="3FBF43B6"/>
    <w:rsid w:val="3FD958F3"/>
    <w:rsid w:val="3FDA11F0"/>
    <w:rsid w:val="3FEB51AC"/>
    <w:rsid w:val="3FFF70CF"/>
    <w:rsid w:val="415F31F3"/>
    <w:rsid w:val="416303A8"/>
    <w:rsid w:val="42A11B51"/>
    <w:rsid w:val="42D413E3"/>
    <w:rsid w:val="43E24223"/>
    <w:rsid w:val="449A0F4E"/>
    <w:rsid w:val="45D24718"/>
    <w:rsid w:val="46B84168"/>
    <w:rsid w:val="470152B5"/>
    <w:rsid w:val="48100173"/>
    <w:rsid w:val="486E6C89"/>
    <w:rsid w:val="48D953D8"/>
    <w:rsid w:val="491220E4"/>
    <w:rsid w:val="49AF724A"/>
    <w:rsid w:val="4A1565E7"/>
    <w:rsid w:val="4A4E5D15"/>
    <w:rsid w:val="4A8C26F6"/>
    <w:rsid w:val="4C5C73FA"/>
    <w:rsid w:val="4EA8070C"/>
    <w:rsid w:val="4F414F31"/>
    <w:rsid w:val="4F8D73D4"/>
    <w:rsid w:val="50650662"/>
    <w:rsid w:val="51376156"/>
    <w:rsid w:val="514F634B"/>
    <w:rsid w:val="51F8154A"/>
    <w:rsid w:val="5278703E"/>
    <w:rsid w:val="52D65847"/>
    <w:rsid w:val="530847CA"/>
    <w:rsid w:val="53484ADC"/>
    <w:rsid w:val="54442C85"/>
    <w:rsid w:val="54EB0500"/>
    <w:rsid w:val="55AF0171"/>
    <w:rsid w:val="564F3D72"/>
    <w:rsid w:val="56E87A28"/>
    <w:rsid w:val="574844C6"/>
    <w:rsid w:val="57953B75"/>
    <w:rsid w:val="59651AE7"/>
    <w:rsid w:val="5A712F21"/>
    <w:rsid w:val="5AC7412B"/>
    <w:rsid w:val="5B534873"/>
    <w:rsid w:val="5C21017C"/>
    <w:rsid w:val="5C3651F9"/>
    <w:rsid w:val="5C5B796B"/>
    <w:rsid w:val="5E5E60CD"/>
    <w:rsid w:val="5EE412EC"/>
    <w:rsid w:val="5F1F6EEB"/>
    <w:rsid w:val="5F5756CE"/>
    <w:rsid w:val="5FF336C9"/>
    <w:rsid w:val="5FF3E842"/>
    <w:rsid w:val="60885CA7"/>
    <w:rsid w:val="60916791"/>
    <w:rsid w:val="61294E9A"/>
    <w:rsid w:val="62625647"/>
    <w:rsid w:val="62C76F5B"/>
    <w:rsid w:val="63D66480"/>
    <w:rsid w:val="65C77959"/>
    <w:rsid w:val="67686F6C"/>
    <w:rsid w:val="689773CF"/>
    <w:rsid w:val="6AB26742"/>
    <w:rsid w:val="6BF64555"/>
    <w:rsid w:val="6C3A69EF"/>
    <w:rsid w:val="6C6618BA"/>
    <w:rsid w:val="6D0F3245"/>
    <w:rsid w:val="6D8C5028"/>
    <w:rsid w:val="6DCA224D"/>
    <w:rsid w:val="6DDA713B"/>
    <w:rsid w:val="6E723614"/>
    <w:rsid w:val="6EA02189"/>
    <w:rsid w:val="6EB44DD3"/>
    <w:rsid w:val="6F535380"/>
    <w:rsid w:val="6FA94C56"/>
    <w:rsid w:val="6FCA3FA0"/>
    <w:rsid w:val="707069C3"/>
    <w:rsid w:val="70977BD3"/>
    <w:rsid w:val="712638B3"/>
    <w:rsid w:val="71324AB5"/>
    <w:rsid w:val="715257DE"/>
    <w:rsid w:val="71B2527A"/>
    <w:rsid w:val="73576AB3"/>
    <w:rsid w:val="74033B6B"/>
    <w:rsid w:val="757C6BE5"/>
    <w:rsid w:val="76114D87"/>
    <w:rsid w:val="770A4F93"/>
    <w:rsid w:val="793F7204"/>
    <w:rsid w:val="7971112C"/>
    <w:rsid w:val="79F44681"/>
    <w:rsid w:val="7A43124F"/>
    <w:rsid w:val="7A4964A6"/>
    <w:rsid w:val="7B146E84"/>
    <w:rsid w:val="7BA4770A"/>
    <w:rsid w:val="7BDE3634"/>
    <w:rsid w:val="7C3B4C69"/>
    <w:rsid w:val="7D2E559F"/>
    <w:rsid w:val="7D726FE3"/>
    <w:rsid w:val="7E016403"/>
    <w:rsid w:val="7EC66049"/>
    <w:rsid w:val="7EFEB0FC"/>
    <w:rsid w:val="7F7F9CC1"/>
    <w:rsid w:val="7FEF328B"/>
    <w:rsid w:val="947F92E7"/>
    <w:rsid w:val="AFAF1E0C"/>
    <w:rsid w:val="B5A6C0E0"/>
    <w:rsid w:val="CCF740EA"/>
    <w:rsid w:val="D77F4D8E"/>
    <w:rsid w:val="DBFFF856"/>
    <w:rsid w:val="DFA787DD"/>
    <w:rsid w:val="DFED93ED"/>
    <w:rsid w:val="F6DF72FF"/>
    <w:rsid w:val="F75E1A3A"/>
    <w:rsid w:val="F765115B"/>
    <w:rsid w:val="FA33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iPriority="99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41"/>
    <w:qFormat/>
    <w:uiPriority w:val="0"/>
    <w:pPr>
      <w:keepNext/>
      <w:keepLines/>
      <w:spacing w:before="260" w:after="260" w:line="415" w:lineRule="auto"/>
      <w:outlineLvl w:val="2"/>
    </w:pPr>
    <w:rPr>
      <w:b/>
      <w:bCs/>
      <w:kern w:val="0"/>
      <w:sz w:val="32"/>
      <w:szCs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link w:val="48"/>
    <w:qFormat/>
    <w:uiPriority w:val="0"/>
    <w:pPr>
      <w:ind w:firstLine="420"/>
    </w:pPr>
  </w:style>
  <w:style w:type="paragraph" w:styleId="6">
    <w:name w:val="annotation text"/>
    <w:basedOn w:val="1"/>
    <w:link w:val="35"/>
    <w:unhideWhenUsed/>
    <w:qFormat/>
    <w:uiPriority w:val="0"/>
    <w:pPr>
      <w:jc w:val="left"/>
    </w:pPr>
  </w:style>
  <w:style w:type="paragraph" w:styleId="7">
    <w:name w:val="Body Text"/>
    <w:basedOn w:val="1"/>
    <w:next w:val="8"/>
    <w:link w:val="50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szCs w:val="24"/>
    </w:rPr>
  </w:style>
  <w:style w:type="paragraph" w:styleId="8">
    <w:name w:val="Body Text First Indent"/>
    <w:basedOn w:val="7"/>
    <w:qFormat/>
    <w:uiPriority w:val="0"/>
    <w:pPr>
      <w:ind w:firstLine="420" w:firstLineChars="100"/>
    </w:pPr>
    <w:rPr>
      <w:rFonts w:ascii="Times New Roman" w:hAnsi="Times New Roman"/>
    </w:rPr>
  </w:style>
  <w:style w:type="paragraph" w:styleId="9">
    <w:name w:val="Body Text Indent"/>
    <w:basedOn w:val="1"/>
    <w:link w:val="40"/>
    <w:qFormat/>
    <w:uiPriority w:val="0"/>
    <w:pPr>
      <w:ind w:firstLine="630"/>
    </w:pPr>
    <w:rPr>
      <w:sz w:val="32"/>
    </w:rPr>
  </w:style>
  <w:style w:type="paragraph" w:styleId="10">
    <w:name w:val="toc 3"/>
    <w:basedOn w:val="1"/>
    <w:next w:val="1"/>
    <w:unhideWhenUsed/>
    <w:qFormat/>
    <w:uiPriority w:val="39"/>
    <w:pPr>
      <w:tabs>
        <w:tab w:val="right" w:leader="middleDot" w:pos="8302"/>
      </w:tabs>
      <w:spacing w:line="720" w:lineRule="auto"/>
      <w:ind w:left="773" w:leftChars="400"/>
    </w:pPr>
  </w:style>
  <w:style w:type="paragraph" w:styleId="11">
    <w:name w:val="Plain Text"/>
    <w:basedOn w:val="1"/>
    <w:link w:val="31"/>
    <w:qFormat/>
    <w:uiPriority w:val="0"/>
    <w:rPr>
      <w:rFonts w:ascii="宋体" w:hAnsi="Courier New"/>
    </w:rPr>
  </w:style>
  <w:style w:type="paragraph" w:styleId="12">
    <w:name w:val="Date"/>
    <w:basedOn w:val="1"/>
    <w:next w:val="1"/>
    <w:link w:val="47"/>
    <w:qFormat/>
    <w:uiPriority w:val="0"/>
    <w:rPr>
      <w:rFonts w:eastAsia="黑体"/>
      <w:b/>
      <w:sz w:val="36"/>
    </w:rPr>
  </w:style>
  <w:style w:type="paragraph" w:styleId="13">
    <w:name w:val="Body Text Indent 2"/>
    <w:basedOn w:val="1"/>
    <w:link w:val="49"/>
    <w:unhideWhenUsed/>
    <w:qFormat/>
    <w:uiPriority w:val="0"/>
    <w:pPr>
      <w:spacing w:after="120" w:line="480" w:lineRule="auto"/>
      <w:ind w:left="420" w:leftChars="200"/>
    </w:pPr>
  </w:style>
  <w:style w:type="paragraph" w:styleId="14">
    <w:name w:val="Balloon Text"/>
    <w:basedOn w:val="1"/>
    <w:link w:val="30"/>
    <w:qFormat/>
    <w:uiPriority w:val="99"/>
    <w:rPr>
      <w:sz w:val="18"/>
      <w:szCs w:val="18"/>
    </w:rPr>
  </w:style>
  <w:style w:type="paragraph" w:styleId="15">
    <w:name w:val="footer"/>
    <w:basedOn w:val="1"/>
    <w:link w:val="3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6">
    <w:name w:val="header"/>
    <w:basedOn w:val="1"/>
    <w:link w:val="3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7">
    <w:name w:val="toc 1"/>
    <w:basedOn w:val="1"/>
    <w:next w:val="1"/>
    <w:qFormat/>
    <w:uiPriority w:val="39"/>
    <w:pPr>
      <w:tabs>
        <w:tab w:val="right" w:leader="middleDot" w:pos="8302"/>
      </w:tabs>
      <w:spacing w:line="360" w:lineRule="auto"/>
    </w:pPr>
  </w:style>
  <w:style w:type="paragraph" w:styleId="18">
    <w:name w:val="Body Text Indent 3"/>
    <w:basedOn w:val="1"/>
    <w:link w:val="36"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9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21">
    <w:name w:val="annotation subject"/>
    <w:basedOn w:val="6"/>
    <w:next w:val="6"/>
    <w:link w:val="52"/>
    <w:unhideWhenUsed/>
    <w:qFormat/>
    <w:uiPriority w:val="99"/>
    <w:rPr>
      <w:b/>
      <w:bCs/>
    </w:rPr>
  </w:style>
  <w:style w:type="paragraph" w:styleId="22">
    <w:name w:val="Body Text First Indent 2"/>
    <w:basedOn w:val="9"/>
    <w:next w:val="1"/>
    <w:link w:val="70"/>
    <w:qFormat/>
    <w:uiPriority w:val="0"/>
    <w:pPr>
      <w:ind w:firstLine="200" w:firstLineChars="200"/>
    </w:pPr>
  </w:style>
  <w:style w:type="table" w:styleId="24">
    <w:name w:val="Table Grid"/>
    <w:basedOn w:val="2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page number"/>
    <w:basedOn w:val="25"/>
    <w:qFormat/>
    <w:uiPriority w:val="0"/>
  </w:style>
  <w:style w:type="character" w:styleId="27">
    <w:name w:val="line number"/>
    <w:basedOn w:val="25"/>
    <w:qFormat/>
    <w:uiPriority w:val="0"/>
  </w:style>
  <w:style w:type="character" w:styleId="28">
    <w:name w:val="Hyperlink"/>
    <w:qFormat/>
    <w:uiPriority w:val="99"/>
    <w:rPr>
      <w:rFonts w:hint="default" w:ascii="ˎ̥" w:hAnsi="ˎ̥"/>
      <w:color w:val="3E3E3E"/>
      <w:sz w:val="24"/>
      <w:szCs w:val="24"/>
      <w:u w:val="none"/>
    </w:rPr>
  </w:style>
  <w:style w:type="character" w:styleId="29">
    <w:name w:val="annotation reference"/>
    <w:unhideWhenUsed/>
    <w:qFormat/>
    <w:uiPriority w:val="99"/>
    <w:rPr>
      <w:sz w:val="21"/>
      <w:szCs w:val="21"/>
    </w:rPr>
  </w:style>
  <w:style w:type="character" w:customStyle="1" w:styleId="30">
    <w:name w:val="批注框文本 字符"/>
    <w:link w:val="14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31">
    <w:name w:val="纯文本 字符"/>
    <w:link w:val="11"/>
    <w:qFormat/>
    <w:uiPriority w:val="0"/>
    <w:rPr>
      <w:rFonts w:ascii="宋体" w:hAnsi="Courier New"/>
      <w:kern w:val="2"/>
      <w:sz w:val="21"/>
    </w:rPr>
  </w:style>
  <w:style w:type="character" w:customStyle="1" w:styleId="32">
    <w:name w:val="正文文本 Char1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33">
    <w:name w:val="标题 1 字符"/>
    <w:link w:val="2"/>
    <w:qFormat/>
    <w:uiPriority w:val="9"/>
    <w:rPr>
      <w:rFonts w:ascii="Times New Roman" w:hAnsi="Times New Roman"/>
      <w:b/>
      <w:bCs/>
      <w:kern w:val="44"/>
      <w:sz w:val="44"/>
      <w:szCs w:val="44"/>
    </w:rPr>
  </w:style>
  <w:style w:type="character" w:customStyle="1" w:styleId="34">
    <w:name w:val="页眉 字符"/>
    <w:link w:val="1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批注文字 字符"/>
    <w:link w:val="6"/>
    <w:qFormat/>
    <w:uiPriority w:val="0"/>
    <w:rPr>
      <w:rFonts w:ascii="Times New Roman" w:hAnsi="Times New Roman"/>
      <w:kern w:val="2"/>
      <w:sz w:val="21"/>
    </w:rPr>
  </w:style>
  <w:style w:type="character" w:customStyle="1" w:styleId="36">
    <w:name w:val="正文文本缩进 3 字符"/>
    <w:link w:val="18"/>
    <w:semiHidden/>
    <w:qFormat/>
    <w:uiPriority w:val="99"/>
    <w:rPr>
      <w:rFonts w:ascii="Times New Roman" w:hAnsi="Times New Roman"/>
      <w:kern w:val="2"/>
      <w:sz w:val="16"/>
      <w:szCs w:val="16"/>
    </w:rPr>
  </w:style>
  <w:style w:type="character" w:customStyle="1" w:styleId="37">
    <w:name w:val="正文文本缩进 Char1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38">
    <w:name w:val="页脚 字符"/>
    <w:link w:val="1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9">
    <w:name w:val="标题 2 字符"/>
    <w:link w:val="3"/>
    <w:semiHidden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40">
    <w:name w:val="正文文本缩进 字符"/>
    <w:link w:val="9"/>
    <w:qFormat/>
    <w:uiPriority w:val="0"/>
    <w:rPr>
      <w:rFonts w:ascii="Times New Roman" w:hAnsi="Times New Roman"/>
      <w:kern w:val="2"/>
      <w:sz w:val="32"/>
    </w:rPr>
  </w:style>
  <w:style w:type="character" w:customStyle="1" w:styleId="41">
    <w:name w:val="标题 3 字符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42">
    <w:name w:val="彩色列表 - 强调文字颜色 1 Char"/>
    <w:link w:val="43"/>
    <w:qFormat/>
    <w:uiPriority w:val="34"/>
    <w:rPr>
      <w:kern w:val="2"/>
      <w:sz w:val="21"/>
      <w:szCs w:val="22"/>
    </w:rPr>
  </w:style>
  <w:style w:type="paragraph" w:customStyle="1" w:styleId="43">
    <w:name w:val="彩色列表 - 强调文字颜色 11"/>
    <w:basedOn w:val="1"/>
    <w:link w:val="42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44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5">
    <w:name w:val="图表左对齐 Char Char"/>
    <w:link w:val="46"/>
    <w:qFormat/>
    <w:uiPriority w:val="0"/>
    <w:rPr>
      <w:spacing w:val="-10"/>
      <w:kern w:val="2"/>
      <w:sz w:val="24"/>
      <w:szCs w:val="28"/>
    </w:rPr>
  </w:style>
  <w:style w:type="paragraph" w:customStyle="1" w:styleId="46">
    <w:name w:val="图表左对齐"/>
    <w:basedOn w:val="1"/>
    <w:link w:val="45"/>
    <w:qFormat/>
    <w:uiPriority w:val="0"/>
    <w:pPr>
      <w:spacing w:line="360" w:lineRule="exact"/>
      <w:jc w:val="left"/>
    </w:pPr>
    <w:rPr>
      <w:rFonts w:ascii="Calibri" w:hAnsi="Calibri"/>
      <w:spacing w:val="-10"/>
      <w:sz w:val="24"/>
      <w:szCs w:val="28"/>
    </w:rPr>
  </w:style>
  <w:style w:type="character" w:customStyle="1" w:styleId="47">
    <w:name w:val="日期 字符"/>
    <w:link w:val="12"/>
    <w:qFormat/>
    <w:uiPriority w:val="0"/>
    <w:rPr>
      <w:rFonts w:ascii="Times New Roman" w:hAnsi="Times New Roman" w:eastAsia="黑体"/>
      <w:b/>
      <w:kern w:val="2"/>
      <w:sz w:val="36"/>
    </w:rPr>
  </w:style>
  <w:style w:type="character" w:customStyle="1" w:styleId="48">
    <w:name w:val="正文缩进 字符"/>
    <w:link w:val="5"/>
    <w:qFormat/>
    <w:uiPriority w:val="0"/>
    <w:rPr>
      <w:rFonts w:ascii="Times New Roman" w:hAnsi="Times New Roman"/>
      <w:kern w:val="2"/>
      <w:sz w:val="21"/>
    </w:rPr>
  </w:style>
  <w:style w:type="character" w:customStyle="1" w:styleId="49">
    <w:name w:val="正文文本缩进 2 字符"/>
    <w:link w:val="13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50">
    <w:name w:val="正文文本 字符"/>
    <w:link w:val="7"/>
    <w:qFormat/>
    <w:uiPriority w:val="0"/>
    <w:rPr>
      <w:sz w:val="24"/>
      <w:szCs w:val="24"/>
    </w:rPr>
  </w:style>
  <w:style w:type="character" w:customStyle="1" w:styleId="51">
    <w:name w:val="font41"/>
    <w:basedOn w:val="25"/>
    <w:qFormat/>
    <w:uiPriority w:val="0"/>
    <w:rPr>
      <w:rFonts w:hint="eastAsia" w:ascii="宋体" w:hAnsi="宋体" w:eastAsia="宋体" w:cs="宋体"/>
      <w:color w:val="FF0000"/>
      <w:sz w:val="24"/>
      <w:szCs w:val="24"/>
    </w:rPr>
  </w:style>
  <w:style w:type="character" w:customStyle="1" w:styleId="52">
    <w:name w:val="批注主题 字符"/>
    <w:link w:val="21"/>
    <w:semiHidden/>
    <w:qFormat/>
    <w:uiPriority w:val="99"/>
    <w:rPr>
      <w:rFonts w:ascii="Times New Roman" w:hAnsi="Times New Roman"/>
      <w:b/>
      <w:bCs/>
      <w:kern w:val="2"/>
      <w:sz w:val="21"/>
    </w:rPr>
  </w:style>
  <w:style w:type="paragraph" w:customStyle="1" w:styleId="53">
    <w:name w:val="U_正文2"/>
    <w:basedOn w:val="1"/>
    <w:qFormat/>
    <w:uiPriority w:val="0"/>
    <w:pPr>
      <w:spacing w:beforeLines="10" w:afterLines="10" w:line="300" w:lineRule="auto"/>
    </w:pPr>
    <w:rPr>
      <w:rFonts w:ascii="Calibri" w:hAnsi="Calibri"/>
      <w:sz w:val="24"/>
    </w:rPr>
  </w:style>
  <w:style w:type="paragraph" w:customStyle="1" w:styleId="54">
    <w:name w:val="Char Char Char Char Char Char Char Char Char Char Char Char Char Char1 Char Char Char Char"/>
    <w:basedOn w:val="1"/>
    <w:qFormat/>
    <w:uiPriority w:val="0"/>
    <w:rPr>
      <w:szCs w:val="21"/>
    </w:rPr>
  </w:style>
  <w:style w:type="paragraph" w:customStyle="1" w:styleId="55">
    <w:name w:val="Char Char Char"/>
    <w:basedOn w:val="1"/>
    <w:qFormat/>
    <w:uiPriority w:val="0"/>
    <w:rPr>
      <w:rFonts w:ascii="Tahoma" w:hAnsi="Tahoma"/>
      <w:sz w:val="24"/>
    </w:rPr>
  </w:style>
  <w:style w:type="paragraph" w:customStyle="1" w:styleId="5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customStyle="1" w:styleId="57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5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59">
    <w:name w:val="正文1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60">
    <w:name w:val="Normal (Web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首行缩进"/>
    <w:basedOn w:val="1"/>
    <w:qFormat/>
    <w:uiPriority w:val="0"/>
    <w:pPr>
      <w:adjustRightInd w:val="0"/>
      <w:snapToGrid w:val="0"/>
    </w:pPr>
    <w:rPr>
      <w:sz w:val="24"/>
      <w:szCs w:val="24"/>
      <w:lang w:val="zh-CN"/>
    </w:rPr>
  </w:style>
  <w:style w:type="paragraph" w:customStyle="1" w:styleId="6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  <w:szCs w:val="24"/>
    </w:rPr>
  </w:style>
  <w:style w:type="paragraph" w:customStyle="1" w:styleId="63">
    <w:name w:val="p15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styleId="6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65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66">
    <w:name w:val="Char"/>
    <w:basedOn w:val="1"/>
    <w:qFormat/>
    <w:uiPriority w:val="0"/>
  </w:style>
  <w:style w:type="paragraph" w:customStyle="1" w:styleId="67">
    <w:name w:val="_Style 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68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Cs w:val="24"/>
    </w:rPr>
  </w:style>
  <w:style w:type="paragraph" w:customStyle="1" w:styleId="69">
    <w:name w:val="纯文本1"/>
    <w:basedOn w:val="1"/>
    <w:qFormat/>
    <w:uiPriority w:val="0"/>
    <w:rPr>
      <w:rFonts w:ascii="宋体" w:hAnsi="Courier New"/>
      <w:szCs w:val="21"/>
    </w:rPr>
  </w:style>
  <w:style w:type="character" w:customStyle="1" w:styleId="70">
    <w:name w:val="正文文本首行缩进 2 字符"/>
    <w:basedOn w:val="40"/>
    <w:link w:val="22"/>
    <w:qFormat/>
    <w:uiPriority w:val="0"/>
    <w:rPr>
      <w:rFonts w:ascii="Times New Roman" w:hAnsi="Times New Roman"/>
      <w:kern w:val="2"/>
      <w:sz w:val="32"/>
    </w:rPr>
  </w:style>
  <w:style w:type="paragraph" w:customStyle="1" w:styleId="71">
    <w:name w:val="Table Paragraph"/>
    <w:basedOn w:val="1"/>
    <w:qFormat/>
    <w:uiPriority w:val="1"/>
    <w:pPr>
      <w:autoSpaceDE w:val="0"/>
      <w:autoSpaceDN w:val="0"/>
      <w:jc w:val="left"/>
    </w:pPr>
    <w:rPr>
      <w:rFonts w:ascii="Calibri" w:hAnsi="宋体" w:cs="宋体"/>
      <w:sz w:val="22"/>
      <w:szCs w:val="22"/>
      <w:lang w:val="zh-CN" w:bidi="zh-CN"/>
    </w:rPr>
  </w:style>
  <w:style w:type="character" w:customStyle="1" w:styleId="72">
    <w:name w:val="fontstyle21"/>
    <w:qFormat/>
    <w:uiPriority w:val="0"/>
    <w:rPr>
      <w:rFonts w:hint="default" w:ascii="ArialMT" w:hAnsi="ArialMT"/>
      <w:color w:val="000000"/>
      <w:sz w:val="22"/>
      <w:szCs w:val="22"/>
    </w:rPr>
  </w:style>
  <w:style w:type="character" w:customStyle="1" w:styleId="73">
    <w:name w:val="fontstyle31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74">
    <w:name w:val="fontstyle01"/>
    <w:qFormat/>
    <w:uiPriority w:val="0"/>
    <w:rPr>
      <w:rFonts w:hint="default" w:ascii="Wingdings-Regular" w:hAnsi="Wingdings-Regular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2594</Words>
  <Characters>2754</Characters>
  <Lines>64</Lines>
  <Paragraphs>18</Paragraphs>
  <TotalTime>1</TotalTime>
  <ScaleCrop>false</ScaleCrop>
  <LinksUpToDate>false</LinksUpToDate>
  <CharactersWithSpaces>2757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2023-04-26T11:26:00Z</dcterms:created>
  <dc:creator>Administrator</dc:creator>
  <cp:lastModifiedBy>王谦</cp:lastModifiedBy>
  <cp:lastPrinted>2016-05-25T16:06:00Z</cp:lastPrinted>
  <dcterms:modified xsi:type="dcterms:W3CDTF">2025-05-28T01:44:17Z</dcterms:modified>
  <dc:title>2015年天津市政府债券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64E5B487B8674AE1900D67F07A704B10_13</vt:lpwstr>
  </property>
  <property fmtid="{D5CDD505-2E9C-101B-9397-08002B2CF9AE}" pid="4" name="KSOTemplateDocerSaveRecord">
    <vt:lpwstr>eyJoZGlkIjoiOWExMTc4ODhmYTRhZDk5ZDVjMTgwYWU4MzJkODc4ZTUiLCJ1c2VySWQiOiIxMzEzNjY0ODA4In0=</vt:lpwstr>
  </property>
</Properties>
</file>